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60" w:rsidRPr="00F712ED" w:rsidRDefault="00242AE1" w:rsidP="00474AFE">
      <w:pPr>
        <w:jc w:val="center"/>
        <w:rPr>
          <w:noProof/>
          <w:lang w:val="tr-TR" w:eastAsia="tr-TR" w:bidi="ar-SA"/>
        </w:rPr>
      </w:pPr>
      <w:r>
        <w:rPr>
          <w:noProof/>
          <w:lang w:val="tr-TR" w:eastAsia="tr-TR" w:bidi="ar-SA"/>
        </w:rPr>
        <w:pict>
          <v:rect id="_x0000_s1028" style="position:absolute;left:0;text-align:left;margin-left:-11.55pt;margin-top:148.5pt;width:532.8pt;height:13.5pt;z-index:251657216;mso-position-vertical-relative:page" filled="f" stroked="f" strokeweight="0">
            <v:textbox style="mso-next-textbox:#_x0000_s1028" inset="0,0,0,0">
              <w:txbxContent>
                <w:p w:rsidR="00F4783A" w:rsidRPr="002F7F76" w:rsidRDefault="00F4783A" w:rsidP="00F4783A">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002F7F76" w:rsidRPr="002F7F76">
                    <w:rPr>
                      <w:rFonts w:ascii="Arial" w:eastAsia="Times New Roman" w:hAnsi="Arial"/>
                      <w:color w:val="000000"/>
                      <w:sz w:val="17"/>
                      <w:szCs w:val="17"/>
                      <w:lang w:val="tr-TR"/>
                    </w:rPr>
                    <w:t xml:space="preserve">Bostancı Mah. Bostancı </w:t>
                  </w:r>
                  <w:proofErr w:type="spellStart"/>
                  <w:r w:rsidR="002F7F76" w:rsidRPr="002F7F76">
                    <w:rPr>
                      <w:rFonts w:ascii="Arial" w:eastAsia="Times New Roman" w:hAnsi="Arial"/>
                      <w:color w:val="000000"/>
                      <w:sz w:val="17"/>
                      <w:szCs w:val="17"/>
                      <w:lang w:val="tr-TR"/>
                    </w:rPr>
                    <w:t>Yanyol</w:t>
                  </w:r>
                  <w:proofErr w:type="spellEnd"/>
                  <w:r w:rsidR="002F7F76" w:rsidRPr="002F7F76">
                    <w:rPr>
                      <w:rFonts w:ascii="Arial" w:eastAsia="Times New Roman" w:hAnsi="Arial"/>
                      <w:color w:val="000000"/>
                      <w:sz w:val="17"/>
                      <w:szCs w:val="17"/>
                      <w:lang w:val="tr-TR"/>
                    </w:rPr>
                    <w:t xml:space="preserve"> Cad</w:t>
                  </w:r>
                  <w:r w:rsidRPr="002F7F76">
                    <w:rPr>
                      <w:rFonts w:ascii="Arial" w:eastAsia="Times New Roman" w:hAnsi="Arial"/>
                      <w:color w:val="000000"/>
                      <w:sz w:val="17"/>
                      <w:szCs w:val="17"/>
                      <w:lang w:val="tr-TR"/>
                    </w:rPr>
                    <w:t>. No. 2 34744 Bostancı-</w:t>
                  </w:r>
                  <w:r w:rsidR="002F7F76" w:rsidRPr="002F7F76">
                    <w:rPr>
                      <w:rFonts w:ascii="Arial" w:eastAsia="Times New Roman" w:hAnsi="Arial"/>
                      <w:color w:val="000000"/>
                      <w:sz w:val="17"/>
                      <w:szCs w:val="17"/>
                      <w:lang w:val="tr-TR"/>
                    </w:rPr>
                    <w:t>Kadıköy-</w:t>
                  </w:r>
                  <w:r w:rsidRPr="002F7F76">
                    <w:rPr>
                      <w:rFonts w:ascii="Arial" w:eastAsia="Times New Roman" w:hAnsi="Arial"/>
                      <w:color w:val="000000"/>
                      <w:sz w:val="17"/>
                      <w:szCs w:val="17"/>
                      <w:lang w:val="tr-TR"/>
                    </w:rPr>
                    <w:t xml:space="preserve">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(216) 373 02</w:t>
                  </w:r>
                </w:p>
              </w:txbxContent>
            </v:textbox>
            <w10:wrap anchory="page"/>
          </v:rect>
        </w:pict>
      </w:r>
      <w:r w:rsidR="008F40E1" w:rsidRPr="00F712ED">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F4783A" w:rsidRPr="00F712ED" w:rsidRDefault="00F4783A" w:rsidP="000E0ECB">
      <w:pPr>
        <w:spacing w:after="20" w:line="240" w:lineRule="auto"/>
        <w:jc w:val="center"/>
        <w:rPr>
          <w:lang w:val="tr-TR"/>
        </w:rPr>
      </w:pPr>
    </w:p>
    <w:p w:rsidR="000779ED" w:rsidRPr="00F712ED" w:rsidRDefault="000779ED" w:rsidP="00E96564">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F712ED">
        <w:rPr>
          <w:rFonts w:ascii="Arial Black" w:hAnsi="Arial Black"/>
          <w:b/>
          <w:noProof/>
          <w:sz w:val="24"/>
          <w:lang w:val="tr-TR"/>
        </w:rPr>
        <w:t>BASIN BÜLTENİ</w:t>
      </w:r>
    </w:p>
    <w:p w:rsidR="00DA3686" w:rsidRPr="00F712ED" w:rsidRDefault="00D141CE" w:rsidP="002C5B9B">
      <w:pPr>
        <w:spacing w:before="120" w:after="120" w:line="240" w:lineRule="auto"/>
        <w:ind w:firstLine="567"/>
        <w:jc w:val="right"/>
        <w:rPr>
          <w:rFonts w:ascii="Times New Roman" w:hAnsi="Times New Roman"/>
          <w:b/>
          <w:lang w:val="tr-TR"/>
        </w:rPr>
      </w:pPr>
      <w:r>
        <w:rPr>
          <w:rFonts w:ascii="Times New Roman" w:hAnsi="Times New Roman"/>
          <w:b/>
          <w:lang w:val="tr-TR"/>
        </w:rPr>
        <w:t>22</w:t>
      </w:r>
      <w:r w:rsidR="00DA3686" w:rsidRPr="00F712ED">
        <w:rPr>
          <w:rFonts w:ascii="Times New Roman" w:hAnsi="Times New Roman"/>
          <w:b/>
          <w:lang w:val="tr-TR"/>
        </w:rPr>
        <w:t>.</w:t>
      </w:r>
      <w:r w:rsidR="000B5787">
        <w:rPr>
          <w:rFonts w:ascii="Times New Roman" w:hAnsi="Times New Roman"/>
          <w:b/>
          <w:lang w:val="tr-TR"/>
        </w:rPr>
        <w:t>01</w:t>
      </w:r>
      <w:r w:rsidR="00D32467" w:rsidRPr="00F712ED">
        <w:rPr>
          <w:rFonts w:ascii="Times New Roman" w:hAnsi="Times New Roman"/>
          <w:b/>
          <w:lang w:val="tr-TR"/>
        </w:rPr>
        <w:t>.201</w:t>
      </w:r>
      <w:r w:rsidR="000B5787">
        <w:rPr>
          <w:rFonts w:ascii="Times New Roman" w:hAnsi="Times New Roman"/>
          <w:b/>
          <w:lang w:val="tr-TR"/>
        </w:rPr>
        <w:t>5</w:t>
      </w:r>
    </w:p>
    <w:p w:rsidR="00D141CE" w:rsidRPr="00D141CE" w:rsidRDefault="00D141CE" w:rsidP="00D141CE">
      <w:pPr>
        <w:spacing w:after="120"/>
        <w:jc w:val="center"/>
        <w:rPr>
          <w:rFonts w:ascii="Arial Black" w:hAnsi="Arial Black"/>
          <w:b/>
          <w:sz w:val="32"/>
          <w:szCs w:val="32"/>
        </w:rPr>
      </w:pPr>
      <w:r w:rsidRPr="00D141CE">
        <w:rPr>
          <w:rFonts w:ascii="Arial Black" w:hAnsi="Arial Black"/>
          <w:b/>
          <w:sz w:val="32"/>
          <w:szCs w:val="32"/>
        </w:rPr>
        <w:t>MESS’İN GERÇEK DIŞI İDDİALARI VE GERÇEKLER</w:t>
      </w:r>
    </w:p>
    <w:p w:rsidR="00D141CE" w:rsidRPr="00DD20A7" w:rsidRDefault="00D141CE" w:rsidP="00D141CE">
      <w:pPr>
        <w:spacing w:before="120" w:after="80"/>
        <w:jc w:val="both"/>
        <w:rPr>
          <w:sz w:val="23"/>
          <w:szCs w:val="23"/>
          <w:lang w:val="tr-TR"/>
        </w:rPr>
      </w:pPr>
      <w:r w:rsidRPr="00DD20A7">
        <w:rPr>
          <w:sz w:val="23"/>
          <w:szCs w:val="23"/>
          <w:lang w:val="tr-TR"/>
        </w:rPr>
        <w:t>Metal sermayesinin örgütü MESS, işbirlikçisi ile imzaladığı sözleşmeyi metal işçilerine dayatma çabasına karşı duran onurlu Birleşik Metal-İş üyelerinin grev kararıyla birlikte ne yapacağını şaşırmış biçimde gerçek dışı bildiriler yayınlamaya başladı.</w:t>
      </w:r>
    </w:p>
    <w:p w:rsidR="00D141CE" w:rsidRPr="00DD20A7" w:rsidRDefault="00D141CE" w:rsidP="00D141CE">
      <w:pPr>
        <w:spacing w:after="80"/>
        <w:jc w:val="both"/>
        <w:rPr>
          <w:sz w:val="23"/>
          <w:szCs w:val="23"/>
          <w:lang w:val="tr-TR"/>
        </w:rPr>
      </w:pPr>
      <w:r w:rsidRPr="00DD20A7">
        <w:rPr>
          <w:sz w:val="23"/>
          <w:szCs w:val="23"/>
          <w:lang w:val="tr-TR"/>
        </w:rPr>
        <w:t>MESS sadece bildiri yayınlamıyor!</w:t>
      </w:r>
    </w:p>
    <w:p w:rsidR="00D141CE" w:rsidRPr="00DD20A7" w:rsidRDefault="00D141CE" w:rsidP="00D141CE">
      <w:pPr>
        <w:spacing w:after="80"/>
        <w:jc w:val="both"/>
        <w:rPr>
          <w:sz w:val="23"/>
          <w:szCs w:val="23"/>
          <w:lang w:val="tr-TR"/>
        </w:rPr>
      </w:pPr>
      <w:r w:rsidRPr="00DD20A7">
        <w:rPr>
          <w:sz w:val="23"/>
          <w:szCs w:val="23"/>
          <w:lang w:val="tr-TR"/>
        </w:rPr>
        <w:t>Grev kararı alınan işyerlerini tekelci sermayenin gücünü kullanara</w:t>
      </w:r>
      <w:r w:rsidR="006D7DA0" w:rsidRPr="00DD20A7">
        <w:rPr>
          <w:sz w:val="23"/>
          <w:szCs w:val="23"/>
          <w:lang w:val="tr-TR"/>
        </w:rPr>
        <w:t>k tehdit ediyor. Birleşik Metal-</w:t>
      </w:r>
      <w:r w:rsidRPr="00DD20A7">
        <w:rPr>
          <w:sz w:val="23"/>
          <w:szCs w:val="23"/>
          <w:lang w:val="tr-TR"/>
        </w:rPr>
        <w:t>İş’e taviz verilirse işlerini kaybedeceklerini söylüyor.</w:t>
      </w:r>
    </w:p>
    <w:p w:rsidR="00D141CE" w:rsidRPr="00DD20A7" w:rsidRDefault="00D141CE" w:rsidP="00D141CE">
      <w:pPr>
        <w:spacing w:after="80"/>
        <w:jc w:val="both"/>
        <w:rPr>
          <w:sz w:val="23"/>
          <w:szCs w:val="23"/>
          <w:lang w:val="tr-TR"/>
        </w:rPr>
      </w:pPr>
      <w:r w:rsidRPr="00DD20A7">
        <w:rPr>
          <w:sz w:val="23"/>
          <w:szCs w:val="23"/>
          <w:lang w:val="tr-TR"/>
        </w:rPr>
        <w:t>Bunu çok sayıda işyeri yöneticisinin olduğu toplantılarda hiç çekinmeden yapabiliyor.</w:t>
      </w:r>
    </w:p>
    <w:p w:rsidR="00D141CE" w:rsidRPr="00DD20A7" w:rsidRDefault="00D141CE" w:rsidP="00D141CE">
      <w:pPr>
        <w:spacing w:after="80"/>
        <w:jc w:val="both"/>
        <w:rPr>
          <w:sz w:val="23"/>
          <w:szCs w:val="23"/>
          <w:lang w:val="tr-TR"/>
        </w:rPr>
      </w:pPr>
      <w:r w:rsidRPr="00DD20A7">
        <w:rPr>
          <w:sz w:val="23"/>
          <w:szCs w:val="23"/>
          <w:lang w:val="tr-TR"/>
        </w:rPr>
        <w:t>Mücadele iyice kızışmıştır! MESS sadece işçilerin ekmeğine değil, sendikal örgütlülüğe de saldırı hazırlığı içindedir.</w:t>
      </w:r>
    </w:p>
    <w:p w:rsidR="00D141CE" w:rsidRPr="00DD20A7" w:rsidRDefault="006D7DA0" w:rsidP="00D141CE">
      <w:pPr>
        <w:spacing w:after="80"/>
        <w:jc w:val="both"/>
        <w:rPr>
          <w:sz w:val="23"/>
          <w:szCs w:val="23"/>
          <w:lang w:val="tr-TR"/>
        </w:rPr>
      </w:pPr>
      <w:r w:rsidRPr="00DD20A7">
        <w:rPr>
          <w:sz w:val="23"/>
          <w:szCs w:val="23"/>
          <w:lang w:val="tr-TR"/>
        </w:rPr>
        <w:t>Birleşik Metal-</w:t>
      </w:r>
      <w:r w:rsidR="00D141CE" w:rsidRPr="00DD20A7">
        <w:rPr>
          <w:sz w:val="23"/>
          <w:szCs w:val="23"/>
          <w:lang w:val="tr-TR"/>
        </w:rPr>
        <w:t>İş tek bir yumruk halinde kendini savunmaya ve karşı saldırıya hazırdır.</w:t>
      </w:r>
    </w:p>
    <w:p w:rsidR="00D141CE" w:rsidRPr="00DD20A7" w:rsidRDefault="00D141CE" w:rsidP="00D141CE">
      <w:pPr>
        <w:spacing w:after="80"/>
        <w:jc w:val="both"/>
        <w:rPr>
          <w:sz w:val="23"/>
          <w:szCs w:val="23"/>
          <w:lang w:val="tr-TR"/>
        </w:rPr>
      </w:pPr>
      <w:r w:rsidRPr="00B27498">
        <w:rPr>
          <w:b/>
          <w:sz w:val="23"/>
          <w:szCs w:val="23"/>
          <w:lang w:val="tr-TR"/>
        </w:rPr>
        <w:t>1)</w:t>
      </w:r>
      <w:r w:rsidRPr="00DD20A7">
        <w:rPr>
          <w:sz w:val="23"/>
          <w:szCs w:val="23"/>
          <w:lang w:val="tr-TR"/>
        </w:rPr>
        <w:t xml:space="preserve"> MESS kamuoyuna yaptığı son duyuruda, 100 binin üzerinde çalışanın olduğu işyerlerinde sözleşmenin imzalandığını söyleyerek çoğunluk-azınlık vurgusu yapmaya çalışmaktadır. </w:t>
      </w:r>
    </w:p>
    <w:p w:rsidR="00D141CE" w:rsidRPr="00DD20A7" w:rsidRDefault="00D141CE" w:rsidP="00D141CE">
      <w:pPr>
        <w:spacing w:after="80"/>
        <w:jc w:val="both"/>
        <w:rPr>
          <w:sz w:val="23"/>
          <w:szCs w:val="23"/>
          <w:lang w:val="tr-TR"/>
        </w:rPr>
      </w:pPr>
      <w:r w:rsidRPr="00DD20A7">
        <w:rPr>
          <w:sz w:val="23"/>
          <w:szCs w:val="23"/>
          <w:lang w:val="tr-TR"/>
        </w:rPr>
        <w:t xml:space="preserve">Grup sözleşmesi kapsamındaki işyerlerinde sendikalı işçi sayısı yaklaşık 80 bindir. Bunun 15 bini Birleşik Metal İş’te olduğuna göre, 65 bin kişinin sözleşmesi imzalanmış demektir. Bu 65 bin kişinin sözleşmesinin sendikaları tarafından imzalanması metal işçilerinin memnuniyetini hiçbir şekilde göstermez. İsterlerse TİS imzalanan yerlerde sandık koyarak özgür bir ortamda işçilerin </w:t>
      </w:r>
      <w:bookmarkStart w:id="0" w:name="_GoBack"/>
      <w:bookmarkEnd w:id="0"/>
      <w:r w:rsidRPr="00DD20A7">
        <w:rPr>
          <w:sz w:val="23"/>
          <w:szCs w:val="23"/>
          <w:lang w:val="tr-TR"/>
        </w:rPr>
        <w:t xml:space="preserve">görüşlerine başvurabilirler. </w:t>
      </w:r>
    </w:p>
    <w:p w:rsidR="00D141CE" w:rsidRPr="00DD20A7" w:rsidRDefault="00D141CE" w:rsidP="00D141CE">
      <w:pPr>
        <w:spacing w:after="80"/>
        <w:jc w:val="both"/>
        <w:rPr>
          <w:sz w:val="23"/>
          <w:szCs w:val="23"/>
          <w:lang w:val="tr-TR"/>
        </w:rPr>
      </w:pPr>
      <w:r w:rsidRPr="00DD20A7">
        <w:rPr>
          <w:sz w:val="23"/>
          <w:szCs w:val="23"/>
          <w:lang w:val="tr-TR"/>
        </w:rPr>
        <w:t xml:space="preserve">Bu 65 bin işçinin sendikaları metal işçilerini sözleşmenin detayları hakkında bilgilendirmeden, görüşlerini ve onaylarını almadan sözleşmeyi imzalamıştır. </w:t>
      </w:r>
    </w:p>
    <w:p w:rsidR="00D141CE" w:rsidRPr="00DD20A7" w:rsidRDefault="006D7DA0" w:rsidP="00D141CE">
      <w:pPr>
        <w:spacing w:after="80"/>
        <w:jc w:val="both"/>
        <w:rPr>
          <w:sz w:val="23"/>
          <w:szCs w:val="23"/>
          <w:lang w:val="tr-TR"/>
        </w:rPr>
      </w:pPr>
      <w:r w:rsidRPr="00DD20A7">
        <w:rPr>
          <w:sz w:val="23"/>
          <w:szCs w:val="23"/>
          <w:lang w:val="tr-TR"/>
        </w:rPr>
        <w:t>Birleşik Metal-</w:t>
      </w:r>
      <w:r w:rsidR="00D141CE" w:rsidRPr="00DD20A7">
        <w:rPr>
          <w:sz w:val="23"/>
          <w:szCs w:val="23"/>
          <w:lang w:val="tr-TR"/>
        </w:rPr>
        <w:t xml:space="preserve">İş üyeleri ise taslağın hazırlığından, grev kararı alınmasına kadar olan sürecin tamamına kurulları aracılığıyla katılmıştır. Detaylı bilgiye sahiptir. Kararını her türlü olasılığı düşünerek, yoğun tartışmaların ardından almıştır. </w:t>
      </w:r>
    </w:p>
    <w:p w:rsidR="00D141CE" w:rsidRPr="00DD20A7" w:rsidRDefault="00D141CE" w:rsidP="00D141CE">
      <w:pPr>
        <w:spacing w:after="80"/>
        <w:jc w:val="both"/>
        <w:rPr>
          <w:sz w:val="23"/>
          <w:szCs w:val="23"/>
          <w:lang w:val="tr-TR"/>
        </w:rPr>
      </w:pPr>
      <w:r w:rsidRPr="00DD20A7">
        <w:rPr>
          <w:sz w:val="23"/>
          <w:szCs w:val="23"/>
          <w:lang w:val="tr-TR"/>
        </w:rPr>
        <w:t>Diğer sendika üyelerinin memnuniyetsizliği de bizim mücadelemiz ile ortaya çıkacaktır.</w:t>
      </w:r>
    </w:p>
    <w:p w:rsidR="00D141CE" w:rsidRPr="00DD20A7" w:rsidRDefault="00D141CE" w:rsidP="00D141CE">
      <w:pPr>
        <w:spacing w:after="80"/>
        <w:jc w:val="both"/>
        <w:rPr>
          <w:sz w:val="23"/>
          <w:szCs w:val="23"/>
          <w:lang w:val="tr-TR"/>
        </w:rPr>
      </w:pPr>
      <w:r w:rsidRPr="00B27498">
        <w:rPr>
          <w:b/>
          <w:sz w:val="23"/>
          <w:szCs w:val="23"/>
          <w:lang w:val="tr-TR"/>
        </w:rPr>
        <w:t>2)</w:t>
      </w:r>
      <w:r w:rsidR="00B27498">
        <w:rPr>
          <w:b/>
          <w:sz w:val="23"/>
          <w:szCs w:val="23"/>
          <w:lang w:val="tr-TR"/>
        </w:rPr>
        <w:t xml:space="preserve"> </w:t>
      </w:r>
      <w:r w:rsidRPr="00DD20A7">
        <w:rPr>
          <w:sz w:val="23"/>
          <w:szCs w:val="23"/>
          <w:lang w:val="tr-TR"/>
        </w:rPr>
        <w:t xml:space="preserve">Sermayedar sözcüsü yüzdeleri konuşarak verdiği zammı yükselteceğini sanıyor ise yanılıyor. Yüzde yüz zam da verse, </w:t>
      </w:r>
      <w:r w:rsidR="006D7DA0" w:rsidRPr="00DD20A7">
        <w:rPr>
          <w:sz w:val="23"/>
          <w:szCs w:val="23"/>
          <w:lang w:val="tr-TR"/>
        </w:rPr>
        <w:t>Birleşik Metal-</w:t>
      </w:r>
      <w:r w:rsidRPr="00DD20A7">
        <w:rPr>
          <w:sz w:val="23"/>
          <w:szCs w:val="23"/>
          <w:lang w:val="tr-TR"/>
        </w:rPr>
        <w:t>İş üyesi işçilere genel ortalamada net 122 lira zam gelmek</w:t>
      </w:r>
      <w:r w:rsidR="00821501">
        <w:rPr>
          <w:sz w:val="23"/>
          <w:szCs w:val="23"/>
          <w:lang w:val="tr-TR"/>
        </w:rPr>
        <w:t>t</w:t>
      </w:r>
      <w:r w:rsidRPr="00DD20A7">
        <w:rPr>
          <w:sz w:val="23"/>
          <w:szCs w:val="23"/>
          <w:lang w:val="tr-TR"/>
        </w:rPr>
        <w:t>edir. Üyelerin yüzde 60’ından fazlası ise bu miktarın altında zam almaktadır. Kaldı ki her işyerine farklı yansıyan zammı herkese aynı yansıyormuş gibi sunmak doğru bir yöntem değildir.</w:t>
      </w:r>
    </w:p>
    <w:p w:rsidR="00D141CE" w:rsidRPr="00DD20A7" w:rsidRDefault="00D141CE" w:rsidP="00D141CE">
      <w:pPr>
        <w:spacing w:after="80"/>
        <w:jc w:val="both"/>
        <w:rPr>
          <w:sz w:val="23"/>
          <w:szCs w:val="23"/>
          <w:lang w:val="tr-TR"/>
        </w:rPr>
      </w:pPr>
      <w:r w:rsidRPr="00B27498">
        <w:rPr>
          <w:b/>
          <w:sz w:val="23"/>
          <w:szCs w:val="23"/>
          <w:lang w:val="tr-TR"/>
        </w:rPr>
        <w:t>3)</w:t>
      </w:r>
      <w:r w:rsidRPr="00DD20A7">
        <w:rPr>
          <w:sz w:val="23"/>
          <w:szCs w:val="23"/>
          <w:lang w:val="tr-TR"/>
        </w:rPr>
        <w:t xml:space="preserve"> Devlet memurları ve emeklilerin zamları ile kıyaslama yapmak tam bir aymazlıktır. Devlet memurlarının grev hakkı yok. Devlet memurlarını çoğunluğu hükümet yanlısı sendikalar hapishanesinde </w:t>
      </w:r>
      <w:proofErr w:type="gramStart"/>
      <w:r w:rsidRPr="00DD20A7">
        <w:rPr>
          <w:sz w:val="23"/>
          <w:szCs w:val="23"/>
          <w:lang w:val="tr-TR"/>
        </w:rPr>
        <w:t>mahkumdur</w:t>
      </w:r>
      <w:proofErr w:type="gramEnd"/>
      <w:r w:rsidRPr="00DD20A7">
        <w:rPr>
          <w:sz w:val="23"/>
          <w:szCs w:val="23"/>
          <w:lang w:val="tr-TR"/>
        </w:rPr>
        <w:t xml:space="preserve">. </w:t>
      </w:r>
    </w:p>
    <w:p w:rsidR="00D141CE" w:rsidRPr="00DD20A7" w:rsidRDefault="00D141CE" w:rsidP="00D141CE">
      <w:pPr>
        <w:spacing w:after="80"/>
        <w:jc w:val="both"/>
        <w:rPr>
          <w:sz w:val="23"/>
          <w:szCs w:val="23"/>
          <w:lang w:val="tr-TR"/>
        </w:rPr>
      </w:pPr>
      <w:r w:rsidRPr="00DD20A7">
        <w:rPr>
          <w:sz w:val="23"/>
          <w:szCs w:val="23"/>
          <w:lang w:val="tr-TR"/>
        </w:rPr>
        <w:t xml:space="preserve">Bizlerin ücret zamlarını kıyaslamaları gereken yer daha düşük ücretlerle yaşamaya </w:t>
      </w:r>
      <w:proofErr w:type="gramStart"/>
      <w:r w:rsidRPr="00DD20A7">
        <w:rPr>
          <w:sz w:val="23"/>
          <w:szCs w:val="23"/>
          <w:lang w:val="tr-TR"/>
        </w:rPr>
        <w:t>mahkum</w:t>
      </w:r>
      <w:proofErr w:type="gramEnd"/>
      <w:r w:rsidRPr="00DD20A7">
        <w:rPr>
          <w:sz w:val="23"/>
          <w:szCs w:val="23"/>
          <w:lang w:val="tr-TR"/>
        </w:rPr>
        <w:t xml:space="preserve"> ettikleri emekçiler değil, kuruluşlarının ciroları ve karlarıdır. </w:t>
      </w:r>
    </w:p>
    <w:p w:rsidR="00D141CE" w:rsidRPr="00DD20A7" w:rsidRDefault="00D141CE" w:rsidP="00D141CE">
      <w:pPr>
        <w:spacing w:after="80"/>
        <w:jc w:val="both"/>
        <w:rPr>
          <w:sz w:val="23"/>
          <w:szCs w:val="23"/>
          <w:lang w:val="tr-TR"/>
        </w:rPr>
      </w:pPr>
      <w:r w:rsidRPr="00DD20A7">
        <w:rPr>
          <w:sz w:val="23"/>
          <w:szCs w:val="23"/>
          <w:lang w:val="tr-TR"/>
        </w:rPr>
        <w:lastRenderedPageBreak/>
        <w:t>İşçi başına kaç lira kar ettiklerini, ücretlerin toplam maliyetler içindeki oranlarını açıklasınlar! Verilen zam az mıdır yoksa çok mu görelim!</w:t>
      </w:r>
    </w:p>
    <w:p w:rsidR="00D141CE" w:rsidRPr="00DD20A7" w:rsidRDefault="00D141CE" w:rsidP="00D141CE">
      <w:pPr>
        <w:spacing w:after="80"/>
        <w:jc w:val="both"/>
        <w:rPr>
          <w:sz w:val="23"/>
          <w:szCs w:val="23"/>
          <w:lang w:val="tr-TR"/>
        </w:rPr>
      </w:pPr>
      <w:r w:rsidRPr="00B27498">
        <w:rPr>
          <w:b/>
          <w:sz w:val="23"/>
          <w:szCs w:val="23"/>
          <w:lang w:val="tr-TR"/>
        </w:rPr>
        <w:t>4)</w:t>
      </w:r>
      <w:r w:rsidRPr="00DD20A7">
        <w:rPr>
          <w:sz w:val="23"/>
          <w:szCs w:val="23"/>
          <w:lang w:val="tr-TR"/>
        </w:rPr>
        <w:t xml:space="preserve"> MESS inatla yüzdeli ve maktu zam yaparak ücret makasını kapattığı iddiasındadır. Yüzdeli maktu zam ile ücret makasının dengelendiğini söyleyen birine ilkokul diploması bile vermezler. 900 lira alan bir işçi ile 1500 lira alan bir işçiyi karşılaştıralım. İşyerine denk düşen ücret zammı da yüzde 3,78 artı 44 kuruş olsun. 900 TL alan 133 lira zam alırken, 1500 lira ücreti olan ondan 23 lira fazla yani 156 lira zam alır. Nasıl olur da 133 lira 156 liradan büyük olur ve fark kapanır?</w:t>
      </w:r>
    </w:p>
    <w:p w:rsidR="00D141CE" w:rsidRPr="00DD20A7" w:rsidRDefault="00D141CE" w:rsidP="00D141CE">
      <w:pPr>
        <w:spacing w:after="80"/>
        <w:jc w:val="both"/>
        <w:rPr>
          <w:sz w:val="23"/>
          <w:szCs w:val="23"/>
          <w:lang w:val="tr-TR"/>
        </w:rPr>
      </w:pPr>
      <w:r w:rsidRPr="00B27498">
        <w:rPr>
          <w:b/>
          <w:sz w:val="23"/>
          <w:szCs w:val="23"/>
          <w:lang w:val="tr-TR"/>
        </w:rPr>
        <w:t>5)</w:t>
      </w:r>
      <w:r w:rsidRPr="00DD20A7">
        <w:rPr>
          <w:sz w:val="23"/>
          <w:szCs w:val="23"/>
          <w:lang w:val="tr-TR"/>
        </w:rPr>
        <w:t xml:space="preserve"> MESS üç yıllık sözleşmeyi allayıp pullamak için üçüncü yılın başında verdiği enflasyon üzeri zamma refah payı adını vermiştir. </w:t>
      </w:r>
      <w:r w:rsidR="00CC1675">
        <w:rPr>
          <w:sz w:val="23"/>
          <w:szCs w:val="23"/>
          <w:lang w:val="tr-TR"/>
        </w:rPr>
        <w:t>R</w:t>
      </w:r>
      <w:r w:rsidRPr="00DD20A7">
        <w:rPr>
          <w:sz w:val="23"/>
          <w:szCs w:val="23"/>
          <w:lang w:val="tr-TR"/>
        </w:rPr>
        <w:t xml:space="preserve">efah payı denilince sayısı ve oranı ne olursa olsun refah olmuyor. Metal işçileri MESS yöneticilerinin buna açıklamalarında olduğu gibi “refah payı” değil “ayakbastı parası” tabirini kullandığını çok iyi biliyorlar. </w:t>
      </w:r>
    </w:p>
    <w:p w:rsidR="00D141CE" w:rsidRPr="00DD20A7" w:rsidRDefault="00D141CE" w:rsidP="00D141CE">
      <w:pPr>
        <w:spacing w:after="80"/>
        <w:jc w:val="both"/>
        <w:rPr>
          <w:sz w:val="23"/>
          <w:szCs w:val="23"/>
          <w:lang w:val="tr-TR"/>
        </w:rPr>
      </w:pPr>
      <w:r w:rsidRPr="00DD20A7">
        <w:rPr>
          <w:sz w:val="23"/>
          <w:szCs w:val="23"/>
          <w:lang w:val="tr-TR"/>
        </w:rPr>
        <w:t xml:space="preserve">Aynı 300 TL’lik </w:t>
      </w:r>
      <w:proofErr w:type="spellStart"/>
      <w:r w:rsidRPr="00DD20A7">
        <w:rPr>
          <w:sz w:val="23"/>
          <w:szCs w:val="23"/>
          <w:lang w:val="tr-TR"/>
        </w:rPr>
        <w:t>erzağın</w:t>
      </w:r>
      <w:proofErr w:type="spellEnd"/>
      <w:r w:rsidRPr="00DD20A7">
        <w:rPr>
          <w:sz w:val="23"/>
          <w:szCs w:val="23"/>
          <w:lang w:val="tr-TR"/>
        </w:rPr>
        <w:t xml:space="preserve"> 3 yıllık sözleşmeyi kabul ettirmek için kullanıldığını bildikleri gibi. </w:t>
      </w:r>
    </w:p>
    <w:p w:rsidR="00D141CE" w:rsidRPr="00DD20A7" w:rsidRDefault="00D141CE" w:rsidP="00D141CE">
      <w:pPr>
        <w:spacing w:after="80"/>
        <w:jc w:val="both"/>
        <w:rPr>
          <w:sz w:val="23"/>
          <w:szCs w:val="23"/>
          <w:lang w:val="tr-TR"/>
        </w:rPr>
      </w:pPr>
      <w:r w:rsidRPr="00DD20A7">
        <w:rPr>
          <w:sz w:val="23"/>
          <w:szCs w:val="23"/>
          <w:lang w:val="tr-TR"/>
        </w:rPr>
        <w:t xml:space="preserve">Metal işçileri bunları çok iyi biliyor ama MESS bir şeyi kafasına sokamıyor: Metal işçileri öncelikle insan yerine konmak, insanca yaşamak ve insanca çalışmak istiyor. </w:t>
      </w:r>
      <w:proofErr w:type="spellStart"/>
      <w:r w:rsidRPr="00DD20A7">
        <w:rPr>
          <w:sz w:val="23"/>
          <w:szCs w:val="23"/>
          <w:lang w:val="tr-TR"/>
        </w:rPr>
        <w:t>MESS’in</w:t>
      </w:r>
      <w:proofErr w:type="spellEnd"/>
      <w:r w:rsidRPr="00DD20A7">
        <w:rPr>
          <w:sz w:val="23"/>
          <w:szCs w:val="23"/>
          <w:lang w:val="tr-TR"/>
        </w:rPr>
        <w:t xml:space="preserve"> teklifinde bunlar olmadığı için de greve çıkıyor!</w:t>
      </w:r>
    </w:p>
    <w:p w:rsidR="00D141CE" w:rsidRPr="00DD20A7" w:rsidRDefault="00D141CE" w:rsidP="00D141CE">
      <w:pPr>
        <w:spacing w:after="80"/>
        <w:jc w:val="both"/>
        <w:rPr>
          <w:sz w:val="23"/>
          <w:szCs w:val="23"/>
          <w:lang w:val="tr-TR"/>
        </w:rPr>
      </w:pPr>
      <w:r w:rsidRPr="00B27498">
        <w:rPr>
          <w:b/>
          <w:sz w:val="23"/>
          <w:szCs w:val="23"/>
          <w:lang w:val="tr-TR"/>
        </w:rPr>
        <w:t>6)</w:t>
      </w:r>
      <w:r w:rsidRPr="00DD20A7">
        <w:rPr>
          <w:sz w:val="23"/>
          <w:szCs w:val="23"/>
          <w:lang w:val="tr-TR"/>
        </w:rPr>
        <w:t xml:space="preserve"> MESS üç yıllık Grup Toplu İş Sözleşmesi’nin o kadar allayıp pullamaktadır ki, bütün sıkıntıların kaynağı iki yıllık sözleşmeler zannedersiniz. </w:t>
      </w:r>
    </w:p>
    <w:p w:rsidR="00D141CE" w:rsidRPr="00DD20A7" w:rsidRDefault="00D141CE" w:rsidP="00D141CE">
      <w:pPr>
        <w:spacing w:after="80"/>
        <w:jc w:val="both"/>
        <w:rPr>
          <w:sz w:val="23"/>
          <w:szCs w:val="23"/>
          <w:lang w:val="tr-TR"/>
        </w:rPr>
      </w:pPr>
      <w:r w:rsidRPr="00DD20A7">
        <w:rPr>
          <w:sz w:val="23"/>
          <w:szCs w:val="23"/>
          <w:lang w:val="tr-TR"/>
        </w:rPr>
        <w:t>3 yıllık sözleşme işçilerin ekonomide yaşanabilecek belirsizliklerden korunmasına yarayacakmış. Toplu iş sözleşmesinde işten çıkarmaları yasaklayan bir madde koydular da biz mi göremedik?</w:t>
      </w:r>
    </w:p>
    <w:p w:rsidR="00D141CE" w:rsidRPr="00DD20A7" w:rsidRDefault="00D141CE" w:rsidP="00D141CE">
      <w:pPr>
        <w:spacing w:after="80"/>
        <w:jc w:val="both"/>
        <w:rPr>
          <w:sz w:val="23"/>
          <w:szCs w:val="23"/>
          <w:lang w:val="tr-TR"/>
        </w:rPr>
      </w:pPr>
      <w:r w:rsidRPr="00DD20A7">
        <w:rPr>
          <w:sz w:val="23"/>
          <w:szCs w:val="23"/>
          <w:lang w:val="tr-TR"/>
        </w:rPr>
        <w:t>Üç yıllık sözleşme sendikal örgütlülüğü artıracak imiş! Anti demokratik yasaları sözleşme ile değiştirdiniz de bizlerin mi haberi yok!</w:t>
      </w:r>
    </w:p>
    <w:p w:rsidR="00D141CE" w:rsidRPr="00DD20A7" w:rsidRDefault="00D141CE" w:rsidP="00D141CE">
      <w:pPr>
        <w:spacing w:after="80"/>
        <w:jc w:val="both"/>
        <w:rPr>
          <w:sz w:val="23"/>
          <w:szCs w:val="23"/>
          <w:lang w:val="tr-TR"/>
        </w:rPr>
      </w:pPr>
      <w:r w:rsidRPr="00DD20A7">
        <w:rPr>
          <w:sz w:val="23"/>
          <w:szCs w:val="23"/>
          <w:lang w:val="tr-TR"/>
        </w:rPr>
        <w:t>Üç yıllık sözleşme işverenler için sürecin öngörülebilir olmasına ve yeni yatırımların yapılmasına neden olacak imiş!</w:t>
      </w:r>
    </w:p>
    <w:p w:rsidR="00D141CE" w:rsidRPr="00DD20A7" w:rsidRDefault="00D141CE" w:rsidP="00D141CE">
      <w:pPr>
        <w:spacing w:after="80"/>
        <w:jc w:val="both"/>
        <w:rPr>
          <w:sz w:val="23"/>
          <w:szCs w:val="23"/>
          <w:lang w:val="tr-TR"/>
        </w:rPr>
      </w:pPr>
      <w:r w:rsidRPr="00DD20A7">
        <w:rPr>
          <w:sz w:val="23"/>
          <w:szCs w:val="23"/>
          <w:lang w:val="tr-TR"/>
        </w:rPr>
        <w:t>Doğrusu budur! Üç yıllık sözleşme önerilen zam miktarı ve yöntemi ile ucuz işçiliği sürekli hale getirdiği için işverenler işçilerin zam talebini ertelemiş olacaklar ve işçilik ucuzladığı için yatırımlar artacaktır.</w:t>
      </w:r>
    </w:p>
    <w:p w:rsidR="00D141CE" w:rsidRPr="00DD20A7" w:rsidRDefault="00D141CE" w:rsidP="00D141CE">
      <w:pPr>
        <w:spacing w:after="80"/>
        <w:jc w:val="both"/>
        <w:rPr>
          <w:sz w:val="23"/>
          <w:szCs w:val="23"/>
          <w:lang w:val="tr-TR"/>
        </w:rPr>
      </w:pPr>
      <w:r w:rsidRPr="00B27498">
        <w:rPr>
          <w:b/>
          <w:sz w:val="23"/>
          <w:szCs w:val="23"/>
          <w:lang w:val="tr-TR"/>
        </w:rPr>
        <w:t>7)</w:t>
      </w:r>
      <w:r w:rsidRPr="00DD20A7">
        <w:rPr>
          <w:sz w:val="23"/>
          <w:szCs w:val="23"/>
          <w:lang w:val="tr-TR"/>
        </w:rPr>
        <w:t xml:space="preserve"> </w:t>
      </w:r>
      <w:proofErr w:type="spellStart"/>
      <w:r w:rsidRPr="00DD20A7">
        <w:rPr>
          <w:sz w:val="23"/>
          <w:szCs w:val="23"/>
          <w:lang w:val="tr-TR"/>
        </w:rPr>
        <w:t>MESS’e</w:t>
      </w:r>
      <w:proofErr w:type="spellEnd"/>
      <w:r w:rsidRPr="00DD20A7">
        <w:rPr>
          <w:sz w:val="23"/>
          <w:szCs w:val="23"/>
          <w:lang w:val="tr-TR"/>
        </w:rPr>
        <w:t xml:space="preserve"> göre hizmet sendikacılığı üç yıllık sözleşme ile gelişecektir. Ülkede zaten gelişkin olan hizmet sendikacılığıdır. Yani sermayeye ve hükümete hizmet sendikacılığı yaygındır. İşçinin çalışma ve yaşam koşullarını iyileştirme mücadelesi vermeyen sendikacı sadece sermayeye hizmet eder. Hizmet sendikacılığının gerçek anlamı budur!</w:t>
      </w:r>
    </w:p>
    <w:p w:rsidR="00D141CE" w:rsidRPr="00DD20A7" w:rsidRDefault="00D141CE" w:rsidP="00D141CE">
      <w:pPr>
        <w:spacing w:after="80"/>
        <w:jc w:val="both"/>
        <w:rPr>
          <w:sz w:val="23"/>
          <w:szCs w:val="23"/>
          <w:lang w:val="tr-TR"/>
        </w:rPr>
      </w:pPr>
      <w:r w:rsidRPr="00DD20A7">
        <w:rPr>
          <w:sz w:val="23"/>
          <w:szCs w:val="23"/>
          <w:lang w:val="tr-TR"/>
        </w:rPr>
        <w:t>Gelişmesi gereken gerçek işçi sendikacılığıdır ve bunu da Birleşik Metal-İş ve üyeleri gerçekleştireceklerdir. </w:t>
      </w:r>
    </w:p>
    <w:p w:rsidR="00D141CE" w:rsidRPr="00DD20A7" w:rsidRDefault="00D141CE" w:rsidP="00D141CE">
      <w:pPr>
        <w:spacing w:after="80"/>
        <w:jc w:val="both"/>
        <w:rPr>
          <w:sz w:val="23"/>
          <w:szCs w:val="23"/>
          <w:lang w:val="tr-TR"/>
        </w:rPr>
      </w:pPr>
      <w:r w:rsidRPr="00B27498">
        <w:rPr>
          <w:b/>
          <w:sz w:val="23"/>
          <w:szCs w:val="23"/>
          <w:lang w:val="tr-TR"/>
        </w:rPr>
        <w:t>8)</w:t>
      </w:r>
      <w:r w:rsidRPr="00DD20A7">
        <w:rPr>
          <w:sz w:val="23"/>
          <w:szCs w:val="23"/>
          <w:lang w:val="tr-TR"/>
        </w:rPr>
        <w:t xml:space="preserve"> </w:t>
      </w:r>
      <w:proofErr w:type="spellStart"/>
      <w:r w:rsidRPr="00DD20A7">
        <w:rPr>
          <w:sz w:val="23"/>
          <w:szCs w:val="23"/>
          <w:lang w:val="tr-TR"/>
        </w:rPr>
        <w:t>MESS’in</w:t>
      </w:r>
      <w:proofErr w:type="spellEnd"/>
      <w:r w:rsidRPr="00DD20A7">
        <w:rPr>
          <w:sz w:val="23"/>
          <w:szCs w:val="23"/>
          <w:lang w:val="tr-TR"/>
        </w:rPr>
        <w:t xml:space="preserve"> tüm ezenler ve sömürenler gibi kendi egemenliğine karşı onuruyla alın terinin karşılığını almak için mücadele edenleri karalamak, onların başka ve gizli amaçları olduğu söylemiyle mücadeleyi baltalama çabası boşunadır. Grev kararı üyelerimizle birlikte alınmış bir karardır ve kimse başka bir amaçla hareket etmiyor! Birleşik Metal-İş üyelerinin onay vereceği bir toplu sözleşme imzalamanın mücadelesini örüyor, metal işçilerinin de ekmeklerini büyütmekten başkaca bir amaçları yok! </w:t>
      </w:r>
    </w:p>
    <w:p w:rsidR="00D141CE" w:rsidRPr="00DD20A7" w:rsidRDefault="00D141CE" w:rsidP="00D141CE">
      <w:pPr>
        <w:spacing w:after="80"/>
        <w:jc w:val="both"/>
        <w:rPr>
          <w:sz w:val="23"/>
          <w:szCs w:val="23"/>
          <w:lang w:val="tr-TR"/>
        </w:rPr>
      </w:pPr>
      <w:r w:rsidRPr="00DD20A7">
        <w:rPr>
          <w:sz w:val="23"/>
          <w:szCs w:val="23"/>
          <w:lang w:val="tr-TR"/>
        </w:rPr>
        <w:t>Kamuoyuna saygıyla duyurulur.</w:t>
      </w:r>
    </w:p>
    <w:p w:rsidR="006D7DA0" w:rsidRPr="00DD20A7" w:rsidRDefault="006D7DA0" w:rsidP="00D141CE">
      <w:pPr>
        <w:pStyle w:val="Balk5"/>
        <w:spacing w:line="240" w:lineRule="auto"/>
        <w:ind w:left="3538" w:firstLine="709"/>
        <w:jc w:val="right"/>
        <w:rPr>
          <w:rFonts w:ascii="Arial Black" w:hAnsi="Arial Black"/>
          <w:i w:val="0"/>
          <w:sz w:val="22"/>
          <w:szCs w:val="22"/>
          <w:lang w:eastAsia="en-US"/>
        </w:rPr>
      </w:pPr>
    </w:p>
    <w:p w:rsidR="00D141CE" w:rsidRPr="00F712ED" w:rsidRDefault="00D141CE" w:rsidP="00D141CE">
      <w:pPr>
        <w:pStyle w:val="Balk5"/>
        <w:spacing w:line="240" w:lineRule="auto"/>
        <w:ind w:left="3538" w:firstLine="709"/>
        <w:jc w:val="right"/>
        <w:rPr>
          <w:rFonts w:ascii="Arial Black" w:hAnsi="Arial Black"/>
          <w:i w:val="0"/>
          <w:sz w:val="22"/>
          <w:szCs w:val="22"/>
          <w:lang w:eastAsia="en-US"/>
        </w:rPr>
      </w:pPr>
      <w:r w:rsidRPr="00F712ED">
        <w:rPr>
          <w:rFonts w:ascii="Arial Black" w:hAnsi="Arial Black"/>
          <w:i w:val="0"/>
          <w:sz w:val="22"/>
          <w:szCs w:val="22"/>
          <w:lang w:eastAsia="en-US"/>
        </w:rPr>
        <w:t>BİRLEŞİK METAL-İŞ SENDİKASI</w:t>
      </w:r>
    </w:p>
    <w:p w:rsidR="00D141CE" w:rsidRPr="00F712ED" w:rsidRDefault="00D141CE" w:rsidP="00D141CE">
      <w:pPr>
        <w:spacing w:before="80" w:after="0" w:line="240" w:lineRule="auto"/>
        <w:ind w:firstLine="567"/>
        <w:jc w:val="right"/>
        <w:rPr>
          <w:rFonts w:ascii="Arial" w:hAnsi="Arial" w:cs="Arial"/>
          <w:b/>
          <w:sz w:val="24"/>
          <w:szCs w:val="24"/>
          <w:lang w:val="tr-TR"/>
        </w:rPr>
      </w:pPr>
      <w:r w:rsidRPr="00F712ED">
        <w:rPr>
          <w:rFonts w:ascii="Times New Roman" w:hAnsi="Times New Roman"/>
          <w:b/>
          <w:lang w:val="tr-TR"/>
        </w:rPr>
        <w:t>Genel Yönetim Kurulu</w:t>
      </w:r>
      <w:r>
        <w:rPr>
          <w:rFonts w:ascii="Arial" w:hAnsi="Arial" w:cs="Arial"/>
          <w:b/>
          <w:sz w:val="24"/>
          <w:szCs w:val="24"/>
          <w:lang w:val="tr-TR"/>
        </w:rPr>
        <w:pict>
          <v:rect id="_x0000_s1033" style="position:absolute;left:0;text-align:left;margin-left:-22.35pt;margin-top:789.2pt;width:552.95pt;height:22.3pt;z-index:251660288;mso-position-horizontal-relative:text;mso-position-vertical-relative:page" filled="f" stroked="f" strokeweight="0">
            <v:textbox style="mso-next-textbox:#_x0000_s1033" inset="0,0,0,0">
              <w:txbxContent>
                <w:p w:rsidR="00D141CE" w:rsidRPr="00643805" w:rsidRDefault="00D141CE" w:rsidP="00D141CE">
                  <w:pPr>
                    <w:pBdr>
                      <w:top w:val="single" w:sz="4" w:space="2"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sidRPr="00643805">
                    <w:rPr>
                      <w:rFonts w:ascii="Arial" w:hAnsi="Arial" w:cs="Arial"/>
                      <w:color w:val="000000"/>
                      <w:w w:val="125"/>
                      <w:sz w:val="15"/>
                      <w:szCs w:val="15"/>
                      <w:lang w:val="tr-TR" w:eastAsia="tr-TR" w:bidi="ar-SA"/>
                    </w:rPr>
                    <w:t xml:space="preserve">Sendikamız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Küresel Sendika ve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Avrupa Sendikası üyesidir.</w:t>
                  </w:r>
                </w:p>
                <w:p w:rsidR="00D141CE" w:rsidRPr="00643805" w:rsidRDefault="00D141CE" w:rsidP="00D141CE">
                  <w:pPr>
                    <w:spacing w:after="0" w:line="240" w:lineRule="auto"/>
                    <w:jc w:val="center"/>
                    <w:rPr>
                      <w:rFonts w:ascii="Arial" w:hAnsi="Arial" w:cs="Arial"/>
                      <w:sz w:val="15"/>
                      <w:szCs w:val="15"/>
                    </w:rPr>
                  </w:pPr>
                  <w:r w:rsidRPr="00643805">
                    <w:rPr>
                      <w:rFonts w:ascii="Arial" w:hAnsi="Arial" w:cs="Arial"/>
                      <w:color w:val="000000"/>
                      <w:w w:val="125"/>
                      <w:sz w:val="15"/>
                      <w:szCs w:val="15"/>
                      <w:lang w:eastAsia="tr-TR" w:bidi="ar-SA"/>
                    </w:rPr>
                    <w:t xml:space="preserve">Our union is a member of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Global Union and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European Trade Union.</w:t>
                  </w:r>
                </w:p>
              </w:txbxContent>
            </v:textbox>
            <w10:wrap anchory="page"/>
          </v:rect>
        </w:pict>
      </w:r>
    </w:p>
    <w:p w:rsidR="00D141CE" w:rsidRPr="00F52CDC" w:rsidRDefault="00D141CE" w:rsidP="00D141CE">
      <w:pPr>
        <w:spacing w:after="120"/>
        <w:jc w:val="both"/>
      </w:pPr>
    </w:p>
    <w:p w:rsidR="0058285C" w:rsidRPr="00F712ED" w:rsidRDefault="00242AE1" w:rsidP="007C1B55">
      <w:pPr>
        <w:spacing w:before="80" w:after="0" w:line="240" w:lineRule="auto"/>
        <w:ind w:firstLine="567"/>
        <w:jc w:val="right"/>
        <w:rPr>
          <w:rFonts w:ascii="Arial" w:hAnsi="Arial" w:cs="Arial"/>
          <w:b/>
          <w:sz w:val="24"/>
          <w:szCs w:val="24"/>
          <w:lang w:val="tr-TR"/>
        </w:rPr>
      </w:pPr>
      <w:r>
        <w:rPr>
          <w:rFonts w:ascii="Arial" w:hAnsi="Arial" w:cs="Arial"/>
          <w:b/>
          <w:sz w:val="24"/>
          <w:szCs w:val="24"/>
          <w:lang w:val="tr-TR"/>
        </w:rPr>
        <w:pict>
          <v:rect id="_x0000_s1031" style="position:absolute;left:0;text-align:left;margin-left:-22.35pt;margin-top:789.2pt;width:552.95pt;height:22.3pt;z-index:251658240;mso-position-vertical-relative:page" filled="f" stroked="f" strokeweight="0">
            <v:textbox style="mso-next-textbox:#_x0000_s1031" inset="0,0,0,0">
              <w:txbxContent>
                <w:p w:rsidR="0058285C" w:rsidRPr="00643805" w:rsidRDefault="0058285C" w:rsidP="00B660CB">
                  <w:pPr>
                    <w:pBdr>
                      <w:top w:val="single" w:sz="4" w:space="2"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sidRPr="00643805">
                    <w:rPr>
                      <w:rFonts w:ascii="Arial" w:hAnsi="Arial" w:cs="Arial"/>
                      <w:color w:val="000000"/>
                      <w:w w:val="125"/>
                      <w:sz w:val="15"/>
                      <w:szCs w:val="15"/>
                      <w:lang w:val="tr-TR" w:eastAsia="tr-TR" w:bidi="ar-SA"/>
                    </w:rPr>
                    <w:t xml:space="preserve">Sendikamız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Küresel Sendika ve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Avrupa Sendikası üyesidir.</w:t>
                  </w:r>
                </w:p>
                <w:p w:rsidR="0058285C" w:rsidRPr="00643805" w:rsidRDefault="0058285C" w:rsidP="0058285C">
                  <w:pPr>
                    <w:spacing w:after="0" w:line="240" w:lineRule="auto"/>
                    <w:jc w:val="center"/>
                    <w:rPr>
                      <w:rFonts w:ascii="Arial" w:hAnsi="Arial" w:cs="Arial"/>
                      <w:sz w:val="15"/>
                      <w:szCs w:val="15"/>
                    </w:rPr>
                  </w:pPr>
                  <w:r w:rsidRPr="00643805">
                    <w:rPr>
                      <w:rFonts w:ascii="Arial" w:hAnsi="Arial" w:cs="Arial"/>
                      <w:color w:val="000000"/>
                      <w:w w:val="125"/>
                      <w:sz w:val="15"/>
                      <w:szCs w:val="15"/>
                      <w:lang w:eastAsia="tr-TR" w:bidi="ar-SA"/>
                    </w:rPr>
                    <w:t xml:space="preserve">Our union is a member of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Global Union and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European Trade Union.</w:t>
                  </w:r>
                </w:p>
              </w:txbxContent>
            </v:textbox>
            <w10:wrap anchory="page"/>
          </v:rect>
        </w:pict>
      </w:r>
    </w:p>
    <w:sectPr w:rsidR="0058285C" w:rsidRPr="00F712ED" w:rsidSect="007C1B55">
      <w:pgSz w:w="11906" w:h="16838"/>
      <w:pgMar w:top="1134" w:right="70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Arial Black">
    <w:panose1 w:val="020B0A04020102020204"/>
    <w:charset w:val="A2"/>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15E1"/>
    <w:multiLevelType w:val="hybridMultilevel"/>
    <w:tmpl w:val="30B62D78"/>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0A3372BC"/>
    <w:multiLevelType w:val="hybridMultilevel"/>
    <w:tmpl w:val="D0D6330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1C1B7D3C"/>
    <w:multiLevelType w:val="hybridMultilevel"/>
    <w:tmpl w:val="657244C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21CD7B42"/>
    <w:multiLevelType w:val="hybridMultilevel"/>
    <w:tmpl w:val="E71E073E"/>
    <w:lvl w:ilvl="0" w:tplc="041F0001">
      <w:start w:val="1"/>
      <w:numFmt w:val="bullet"/>
      <w:lvlText w:val=""/>
      <w:lvlJc w:val="left"/>
      <w:pPr>
        <w:ind w:left="1788" w:hanging="360"/>
      </w:pPr>
      <w:rPr>
        <w:rFonts w:ascii="Symbol" w:hAnsi="Symbol" w:hint="default"/>
      </w:rPr>
    </w:lvl>
    <w:lvl w:ilvl="1" w:tplc="041F0003">
      <w:start w:val="1"/>
      <w:numFmt w:val="decimal"/>
      <w:lvlText w:val="%2."/>
      <w:lvlJc w:val="left"/>
      <w:pPr>
        <w:tabs>
          <w:tab w:val="num" w:pos="2508"/>
        </w:tabs>
        <w:ind w:left="2508" w:hanging="360"/>
      </w:pPr>
    </w:lvl>
    <w:lvl w:ilvl="2" w:tplc="041F0005">
      <w:start w:val="1"/>
      <w:numFmt w:val="decimal"/>
      <w:lvlText w:val="%3."/>
      <w:lvlJc w:val="left"/>
      <w:pPr>
        <w:tabs>
          <w:tab w:val="num" w:pos="3228"/>
        </w:tabs>
        <w:ind w:left="3228" w:hanging="360"/>
      </w:pPr>
    </w:lvl>
    <w:lvl w:ilvl="3" w:tplc="041F0001">
      <w:start w:val="1"/>
      <w:numFmt w:val="decimal"/>
      <w:lvlText w:val="%4."/>
      <w:lvlJc w:val="left"/>
      <w:pPr>
        <w:tabs>
          <w:tab w:val="num" w:pos="3948"/>
        </w:tabs>
        <w:ind w:left="3948" w:hanging="360"/>
      </w:pPr>
    </w:lvl>
    <w:lvl w:ilvl="4" w:tplc="041F0003">
      <w:start w:val="1"/>
      <w:numFmt w:val="decimal"/>
      <w:lvlText w:val="%5."/>
      <w:lvlJc w:val="left"/>
      <w:pPr>
        <w:tabs>
          <w:tab w:val="num" w:pos="4668"/>
        </w:tabs>
        <w:ind w:left="4668" w:hanging="360"/>
      </w:pPr>
    </w:lvl>
    <w:lvl w:ilvl="5" w:tplc="041F0005">
      <w:start w:val="1"/>
      <w:numFmt w:val="decimal"/>
      <w:lvlText w:val="%6."/>
      <w:lvlJc w:val="left"/>
      <w:pPr>
        <w:tabs>
          <w:tab w:val="num" w:pos="5388"/>
        </w:tabs>
        <w:ind w:left="5388" w:hanging="360"/>
      </w:pPr>
    </w:lvl>
    <w:lvl w:ilvl="6" w:tplc="041F0001">
      <w:start w:val="1"/>
      <w:numFmt w:val="decimal"/>
      <w:lvlText w:val="%7."/>
      <w:lvlJc w:val="left"/>
      <w:pPr>
        <w:tabs>
          <w:tab w:val="num" w:pos="6108"/>
        </w:tabs>
        <w:ind w:left="6108" w:hanging="360"/>
      </w:pPr>
    </w:lvl>
    <w:lvl w:ilvl="7" w:tplc="041F0003">
      <w:start w:val="1"/>
      <w:numFmt w:val="decimal"/>
      <w:lvlText w:val="%8."/>
      <w:lvlJc w:val="left"/>
      <w:pPr>
        <w:tabs>
          <w:tab w:val="num" w:pos="6828"/>
        </w:tabs>
        <w:ind w:left="6828" w:hanging="360"/>
      </w:pPr>
    </w:lvl>
    <w:lvl w:ilvl="8" w:tplc="041F0005">
      <w:start w:val="1"/>
      <w:numFmt w:val="decimal"/>
      <w:lvlText w:val="%9."/>
      <w:lvlJc w:val="left"/>
      <w:pPr>
        <w:tabs>
          <w:tab w:val="num" w:pos="7548"/>
        </w:tabs>
        <w:ind w:left="7548" w:hanging="360"/>
      </w:pPr>
    </w:lvl>
  </w:abstractNum>
  <w:abstractNum w:abstractNumId="4">
    <w:nsid w:val="358E3DF3"/>
    <w:multiLevelType w:val="hybridMultilevel"/>
    <w:tmpl w:val="B702561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58DF2B64"/>
    <w:multiLevelType w:val="hybridMultilevel"/>
    <w:tmpl w:val="C5920B20"/>
    <w:lvl w:ilvl="0" w:tplc="041F0001">
      <w:start w:val="1"/>
      <w:numFmt w:val="bullet"/>
      <w:lvlText w:val=""/>
      <w:lvlJc w:val="left"/>
      <w:pPr>
        <w:ind w:left="107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5BBD2F99"/>
    <w:multiLevelType w:val="hybridMultilevel"/>
    <w:tmpl w:val="8796FFD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633A6618"/>
    <w:multiLevelType w:val="hybridMultilevel"/>
    <w:tmpl w:val="CBF2ADD8"/>
    <w:lvl w:ilvl="0" w:tplc="041F000D">
      <w:start w:val="1"/>
      <w:numFmt w:val="bullet"/>
      <w:lvlText w:val=""/>
      <w:lvlJc w:val="left"/>
      <w:pPr>
        <w:ind w:left="914" w:hanging="360"/>
      </w:pPr>
      <w:rPr>
        <w:rFonts w:ascii="Wingdings" w:hAnsi="Wingdings" w:hint="default"/>
      </w:rPr>
    </w:lvl>
    <w:lvl w:ilvl="1" w:tplc="041F0003" w:tentative="1">
      <w:start w:val="1"/>
      <w:numFmt w:val="bullet"/>
      <w:lvlText w:val="o"/>
      <w:lvlJc w:val="left"/>
      <w:pPr>
        <w:ind w:left="1634" w:hanging="360"/>
      </w:pPr>
      <w:rPr>
        <w:rFonts w:ascii="Courier New" w:hAnsi="Courier New" w:cs="Courier New" w:hint="default"/>
      </w:rPr>
    </w:lvl>
    <w:lvl w:ilvl="2" w:tplc="041F0005" w:tentative="1">
      <w:start w:val="1"/>
      <w:numFmt w:val="bullet"/>
      <w:lvlText w:val=""/>
      <w:lvlJc w:val="left"/>
      <w:pPr>
        <w:ind w:left="2354" w:hanging="360"/>
      </w:pPr>
      <w:rPr>
        <w:rFonts w:ascii="Wingdings" w:hAnsi="Wingdings" w:hint="default"/>
      </w:rPr>
    </w:lvl>
    <w:lvl w:ilvl="3" w:tplc="041F0001" w:tentative="1">
      <w:start w:val="1"/>
      <w:numFmt w:val="bullet"/>
      <w:lvlText w:val=""/>
      <w:lvlJc w:val="left"/>
      <w:pPr>
        <w:ind w:left="3074" w:hanging="360"/>
      </w:pPr>
      <w:rPr>
        <w:rFonts w:ascii="Symbol" w:hAnsi="Symbol" w:hint="default"/>
      </w:rPr>
    </w:lvl>
    <w:lvl w:ilvl="4" w:tplc="041F0003" w:tentative="1">
      <w:start w:val="1"/>
      <w:numFmt w:val="bullet"/>
      <w:lvlText w:val="o"/>
      <w:lvlJc w:val="left"/>
      <w:pPr>
        <w:ind w:left="3794" w:hanging="360"/>
      </w:pPr>
      <w:rPr>
        <w:rFonts w:ascii="Courier New" w:hAnsi="Courier New" w:cs="Courier New" w:hint="default"/>
      </w:rPr>
    </w:lvl>
    <w:lvl w:ilvl="5" w:tplc="041F0005" w:tentative="1">
      <w:start w:val="1"/>
      <w:numFmt w:val="bullet"/>
      <w:lvlText w:val=""/>
      <w:lvlJc w:val="left"/>
      <w:pPr>
        <w:ind w:left="4514" w:hanging="360"/>
      </w:pPr>
      <w:rPr>
        <w:rFonts w:ascii="Wingdings" w:hAnsi="Wingdings" w:hint="default"/>
      </w:rPr>
    </w:lvl>
    <w:lvl w:ilvl="6" w:tplc="041F0001" w:tentative="1">
      <w:start w:val="1"/>
      <w:numFmt w:val="bullet"/>
      <w:lvlText w:val=""/>
      <w:lvlJc w:val="left"/>
      <w:pPr>
        <w:ind w:left="5234" w:hanging="360"/>
      </w:pPr>
      <w:rPr>
        <w:rFonts w:ascii="Symbol" w:hAnsi="Symbol" w:hint="default"/>
      </w:rPr>
    </w:lvl>
    <w:lvl w:ilvl="7" w:tplc="041F0003" w:tentative="1">
      <w:start w:val="1"/>
      <w:numFmt w:val="bullet"/>
      <w:lvlText w:val="o"/>
      <w:lvlJc w:val="left"/>
      <w:pPr>
        <w:ind w:left="5954" w:hanging="360"/>
      </w:pPr>
      <w:rPr>
        <w:rFonts w:ascii="Courier New" w:hAnsi="Courier New" w:cs="Courier New" w:hint="default"/>
      </w:rPr>
    </w:lvl>
    <w:lvl w:ilvl="8" w:tplc="041F0005" w:tentative="1">
      <w:start w:val="1"/>
      <w:numFmt w:val="bullet"/>
      <w:lvlText w:val=""/>
      <w:lvlJc w:val="left"/>
      <w:pPr>
        <w:ind w:left="6674" w:hanging="360"/>
      </w:pPr>
      <w:rPr>
        <w:rFonts w:ascii="Wingdings" w:hAnsi="Wingdings" w:hint="default"/>
      </w:rPr>
    </w:lvl>
  </w:abstractNum>
  <w:abstractNum w:abstractNumId="8">
    <w:nsid w:val="66076313"/>
    <w:multiLevelType w:val="hybridMultilevel"/>
    <w:tmpl w:val="395CEA5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nsid w:val="7CA21EDB"/>
    <w:multiLevelType w:val="hybridMultilevel"/>
    <w:tmpl w:val="EF866BE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6"/>
  </w:num>
  <w:num w:numId="5">
    <w:abstractNumId w:val="4"/>
  </w:num>
  <w:num w:numId="6">
    <w:abstractNumId w:val="7"/>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8"/>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compat/>
  <w:rsids>
    <w:rsidRoot w:val="000779ED"/>
    <w:rsid w:val="00004CB6"/>
    <w:rsid w:val="000052D2"/>
    <w:rsid w:val="00031546"/>
    <w:rsid w:val="00034522"/>
    <w:rsid w:val="00034D05"/>
    <w:rsid w:val="000371E5"/>
    <w:rsid w:val="00037BBF"/>
    <w:rsid w:val="000430C5"/>
    <w:rsid w:val="0004737A"/>
    <w:rsid w:val="00047E31"/>
    <w:rsid w:val="00051C09"/>
    <w:rsid w:val="00052849"/>
    <w:rsid w:val="00061614"/>
    <w:rsid w:val="00061B5F"/>
    <w:rsid w:val="00065A00"/>
    <w:rsid w:val="000660A7"/>
    <w:rsid w:val="00067378"/>
    <w:rsid w:val="0007080D"/>
    <w:rsid w:val="00070CF4"/>
    <w:rsid w:val="00073A76"/>
    <w:rsid w:val="000748F3"/>
    <w:rsid w:val="00076B29"/>
    <w:rsid w:val="000779ED"/>
    <w:rsid w:val="00080FE7"/>
    <w:rsid w:val="0008274B"/>
    <w:rsid w:val="00082BB3"/>
    <w:rsid w:val="00084DA2"/>
    <w:rsid w:val="00085214"/>
    <w:rsid w:val="00094615"/>
    <w:rsid w:val="00095DB1"/>
    <w:rsid w:val="000A1F34"/>
    <w:rsid w:val="000A3637"/>
    <w:rsid w:val="000A5334"/>
    <w:rsid w:val="000A54C8"/>
    <w:rsid w:val="000B37DE"/>
    <w:rsid w:val="000B3A3F"/>
    <w:rsid w:val="000B47B8"/>
    <w:rsid w:val="000B5787"/>
    <w:rsid w:val="000C070B"/>
    <w:rsid w:val="000C08AA"/>
    <w:rsid w:val="000C27A5"/>
    <w:rsid w:val="000C2903"/>
    <w:rsid w:val="000C33F1"/>
    <w:rsid w:val="000C5690"/>
    <w:rsid w:val="000C5F31"/>
    <w:rsid w:val="000D38FE"/>
    <w:rsid w:val="000D3A64"/>
    <w:rsid w:val="000D4857"/>
    <w:rsid w:val="000D7CC0"/>
    <w:rsid w:val="000E0ECB"/>
    <w:rsid w:val="000E3543"/>
    <w:rsid w:val="000E7C95"/>
    <w:rsid w:val="000F2FBF"/>
    <w:rsid w:val="000F5393"/>
    <w:rsid w:val="000F6F47"/>
    <w:rsid w:val="00102F36"/>
    <w:rsid w:val="001076C3"/>
    <w:rsid w:val="0011174B"/>
    <w:rsid w:val="00115039"/>
    <w:rsid w:val="00120A8D"/>
    <w:rsid w:val="00120BDB"/>
    <w:rsid w:val="00121F42"/>
    <w:rsid w:val="0012201F"/>
    <w:rsid w:val="001226AD"/>
    <w:rsid w:val="001252D2"/>
    <w:rsid w:val="001261DF"/>
    <w:rsid w:val="001265B9"/>
    <w:rsid w:val="00130C10"/>
    <w:rsid w:val="001347EC"/>
    <w:rsid w:val="00140E65"/>
    <w:rsid w:val="001426D2"/>
    <w:rsid w:val="001431AC"/>
    <w:rsid w:val="001444B5"/>
    <w:rsid w:val="0014740E"/>
    <w:rsid w:val="001479D0"/>
    <w:rsid w:val="00147FEA"/>
    <w:rsid w:val="0015433E"/>
    <w:rsid w:val="00157BB5"/>
    <w:rsid w:val="00162CE9"/>
    <w:rsid w:val="00163B7A"/>
    <w:rsid w:val="00163C17"/>
    <w:rsid w:val="0017012C"/>
    <w:rsid w:val="0017014F"/>
    <w:rsid w:val="00170779"/>
    <w:rsid w:val="001718FB"/>
    <w:rsid w:val="00173C8D"/>
    <w:rsid w:val="00173CF5"/>
    <w:rsid w:val="00176896"/>
    <w:rsid w:val="001818ED"/>
    <w:rsid w:val="00186408"/>
    <w:rsid w:val="00186927"/>
    <w:rsid w:val="00186EEA"/>
    <w:rsid w:val="00190723"/>
    <w:rsid w:val="00192CB4"/>
    <w:rsid w:val="0019428F"/>
    <w:rsid w:val="00195E9F"/>
    <w:rsid w:val="001A03D5"/>
    <w:rsid w:val="001A1AA1"/>
    <w:rsid w:val="001A2BE7"/>
    <w:rsid w:val="001A694E"/>
    <w:rsid w:val="001A7303"/>
    <w:rsid w:val="001B29EE"/>
    <w:rsid w:val="001B528D"/>
    <w:rsid w:val="001B6708"/>
    <w:rsid w:val="001C0B6A"/>
    <w:rsid w:val="001C28E7"/>
    <w:rsid w:val="001C52A4"/>
    <w:rsid w:val="001D23CA"/>
    <w:rsid w:val="001D3340"/>
    <w:rsid w:val="001D43B8"/>
    <w:rsid w:val="001D4A1D"/>
    <w:rsid w:val="001D64E6"/>
    <w:rsid w:val="001D680D"/>
    <w:rsid w:val="001D7D5C"/>
    <w:rsid w:val="001E452E"/>
    <w:rsid w:val="001E7948"/>
    <w:rsid w:val="001E7E97"/>
    <w:rsid w:val="001F1131"/>
    <w:rsid w:val="001F3895"/>
    <w:rsid w:val="001F43A6"/>
    <w:rsid w:val="001F4AD6"/>
    <w:rsid w:val="0020155F"/>
    <w:rsid w:val="00204714"/>
    <w:rsid w:val="00205E3D"/>
    <w:rsid w:val="00206F5C"/>
    <w:rsid w:val="002105C5"/>
    <w:rsid w:val="00214F49"/>
    <w:rsid w:val="00217745"/>
    <w:rsid w:val="00220B55"/>
    <w:rsid w:val="00221BFA"/>
    <w:rsid w:val="00226B9B"/>
    <w:rsid w:val="00226DA5"/>
    <w:rsid w:val="002300F8"/>
    <w:rsid w:val="002303E3"/>
    <w:rsid w:val="00233B5F"/>
    <w:rsid w:val="00234251"/>
    <w:rsid w:val="00234F4C"/>
    <w:rsid w:val="00235B6B"/>
    <w:rsid w:val="00235E2F"/>
    <w:rsid w:val="00237A5B"/>
    <w:rsid w:val="00242AE1"/>
    <w:rsid w:val="002436E9"/>
    <w:rsid w:val="002507D9"/>
    <w:rsid w:val="0025215B"/>
    <w:rsid w:val="002525A2"/>
    <w:rsid w:val="00253E9C"/>
    <w:rsid w:val="002567C4"/>
    <w:rsid w:val="0026331A"/>
    <w:rsid w:val="002719CD"/>
    <w:rsid w:val="00276A34"/>
    <w:rsid w:val="00280551"/>
    <w:rsid w:val="002821A7"/>
    <w:rsid w:val="0028503F"/>
    <w:rsid w:val="00287068"/>
    <w:rsid w:val="002879A5"/>
    <w:rsid w:val="00293FAF"/>
    <w:rsid w:val="00294652"/>
    <w:rsid w:val="00294B8E"/>
    <w:rsid w:val="00295E38"/>
    <w:rsid w:val="00297B67"/>
    <w:rsid w:val="002A1C77"/>
    <w:rsid w:val="002A6D2D"/>
    <w:rsid w:val="002B02CE"/>
    <w:rsid w:val="002B0F99"/>
    <w:rsid w:val="002B22A5"/>
    <w:rsid w:val="002C05B6"/>
    <w:rsid w:val="002C29FB"/>
    <w:rsid w:val="002C5B9B"/>
    <w:rsid w:val="002C7689"/>
    <w:rsid w:val="002D29DC"/>
    <w:rsid w:val="002D57D6"/>
    <w:rsid w:val="002D712B"/>
    <w:rsid w:val="002E0EAD"/>
    <w:rsid w:val="002E1754"/>
    <w:rsid w:val="002E75C0"/>
    <w:rsid w:val="002F0596"/>
    <w:rsid w:val="002F0826"/>
    <w:rsid w:val="002F117E"/>
    <w:rsid w:val="002F1950"/>
    <w:rsid w:val="002F2C01"/>
    <w:rsid w:val="002F7F76"/>
    <w:rsid w:val="003009A8"/>
    <w:rsid w:val="0030201C"/>
    <w:rsid w:val="0030278D"/>
    <w:rsid w:val="00304B37"/>
    <w:rsid w:val="00304D4B"/>
    <w:rsid w:val="003068FE"/>
    <w:rsid w:val="00307CED"/>
    <w:rsid w:val="00310E58"/>
    <w:rsid w:val="003115B1"/>
    <w:rsid w:val="00312757"/>
    <w:rsid w:val="00314E3A"/>
    <w:rsid w:val="00314EC7"/>
    <w:rsid w:val="003218E5"/>
    <w:rsid w:val="0032630F"/>
    <w:rsid w:val="003263A9"/>
    <w:rsid w:val="00334015"/>
    <w:rsid w:val="0033428C"/>
    <w:rsid w:val="003347E4"/>
    <w:rsid w:val="0033620D"/>
    <w:rsid w:val="003376E9"/>
    <w:rsid w:val="00340D89"/>
    <w:rsid w:val="003413B5"/>
    <w:rsid w:val="00342D3E"/>
    <w:rsid w:val="00345E5F"/>
    <w:rsid w:val="00346751"/>
    <w:rsid w:val="00350A51"/>
    <w:rsid w:val="00350CA8"/>
    <w:rsid w:val="003530A3"/>
    <w:rsid w:val="00353367"/>
    <w:rsid w:val="003600B3"/>
    <w:rsid w:val="0036070D"/>
    <w:rsid w:val="00360E41"/>
    <w:rsid w:val="00361157"/>
    <w:rsid w:val="0036287D"/>
    <w:rsid w:val="00362F2E"/>
    <w:rsid w:val="00363887"/>
    <w:rsid w:val="00365A27"/>
    <w:rsid w:val="00367FE0"/>
    <w:rsid w:val="003711CA"/>
    <w:rsid w:val="003712C4"/>
    <w:rsid w:val="003768FB"/>
    <w:rsid w:val="00380046"/>
    <w:rsid w:val="00385F43"/>
    <w:rsid w:val="0039711E"/>
    <w:rsid w:val="003A112D"/>
    <w:rsid w:val="003A20AF"/>
    <w:rsid w:val="003A2E36"/>
    <w:rsid w:val="003A5089"/>
    <w:rsid w:val="003A737D"/>
    <w:rsid w:val="003A7414"/>
    <w:rsid w:val="003B68EA"/>
    <w:rsid w:val="003C198C"/>
    <w:rsid w:val="003C6A77"/>
    <w:rsid w:val="003C789E"/>
    <w:rsid w:val="003C797C"/>
    <w:rsid w:val="003C7D35"/>
    <w:rsid w:val="003D1EE9"/>
    <w:rsid w:val="003D3932"/>
    <w:rsid w:val="003D4723"/>
    <w:rsid w:val="003D50EA"/>
    <w:rsid w:val="003D7FBC"/>
    <w:rsid w:val="003E1935"/>
    <w:rsid w:val="003E54CF"/>
    <w:rsid w:val="003E6D5B"/>
    <w:rsid w:val="003F3846"/>
    <w:rsid w:val="003F6D8F"/>
    <w:rsid w:val="004015CF"/>
    <w:rsid w:val="00407C92"/>
    <w:rsid w:val="0041017E"/>
    <w:rsid w:val="004167B6"/>
    <w:rsid w:val="0042096E"/>
    <w:rsid w:val="0042161C"/>
    <w:rsid w:val="00422A92"/>
    <w:rsid w:val="00423A3D"/>
    <w:rsid w:val="0043358F"/>
    <w:rsid w:val="004348F9"/>
    <w:rsid w:val="004350F5"/>
    <w:rsid w:val="0043641F"/>
    <w:rsid w:val="004419F8"/>
    <w:rsid w:val="004440D8"/>
    <w:rsid w:val="0044649B"/>
    <w:rsid w:val="0045064B"/>
    <w:rsid w:val="004536FD"/>
    <w:rsid w:val="004605FE"/>
    <w:rsid w:val="00463A71"/>
    <w:rsid w:val="004670C6"/>
    <w:rsid w:val="00471461"/>
    <w:rsid w:val="00474AFE"/>
    <w:rsid w:val="00480B52"/>
    <w:rsid w:val="004823C4"/>
    <w:rsid w:val="00482C61"/>
    <w:rsid w:val="00482CF2"/>
    <w:rsid w:val="0048313A"/>
    <w:rsid w:val="004834F9"/>
    <w:rsid w:val="0048766C"/>
    <w:rsid w:val="004900B0"/>
    <w:rsid w:val="004946E2"/>
    <w:rsid w:val="00494A4D"/>
    <w:rsid w:val="00496DD8"/>
    <w:rsid w:val="004975B9"/>
    <w:rsid w:val="004A1A6B"/>
    <w:rsid w:val="004A20C7"/>
    <w:rsid w:val="004A21BC"/>
    <w:rsid w:val="004A70F2"/>
    <w:rsid w:val="004B02A9"/>
    <w:rsid w:val="004C0353"/>
    <w:rsid w:val="004C305E"/>
    <w:rsid w:val="004C7AF0"/>
    <w:rsid w:val="004D15DA"/>
    <w:rsid w:val="004D24F8"/>
    <w:rsid w:val="004D4B81"/>
    <w:rsid w:val="004D64E6"/>
    <w:rsid w:val="004F2DCC"/>
    <w:rsid w:val="004F3DEB"/>
    <w:rsid w:val="00500824"/>
    <w:rsid w:val="00502019"/>
    <w:rsid w:val="00510D2F"/>
    <w:rsid w:val="00511F5C"/>
    <w:rsid w:val="00512228"/>
    <w:rsid w:val="00514A34"/>
    <w:rsid w:val="00515CED"/>
    <w:rsid w:val="005167BB"/>
    <w:rsid w:val="00517ADA"/>
    <w:rsid w:val="00517F79"/>
    <w:rsid w:val="00520685"/>
    <w:rsid w:val="00521FD1"/>
    <w:rsid w:val="005255EE"/>
    <w:rsid w:val="00535832"/>
    <w:rsid w:val="0053684D"/>
    <w:rsid w:val="005373D2"/>
    <w:rsid w:val="00543036"/>
    <w:rsid w:val="005445BC"/>
    <w:rsid w:val="0054733F"/>
    <w:rsid w:val="00554B15"/>
    <w:rsid w:val="00557885"/>
    <w:rsid w:val="005714CF"/>
    <w:rsid w:val="0057653E"/>
    <w:rsid w:val="00577285"/>
    <w:rsid w:val="00577689"/>
    <w:rsid w:val="0058285C"/>
    <w:rsid w:val="005954CC"/>
    <w:rsid w:val="00595E41"/>
    <w:rsid w:val="0059608C"/>
    <w:rsid w:val="005A5934"/>
    <w:rsid w:val="005B456C"/>
    <w:rsid w:val="005B679C"/>
    <w:rsid w:val="005B6993"/>
    <w:rsid w:val="005C404B"/>
    <w:rsid w:val="005C6083"/>
    <w:rsid w:val="005C6219"/>
    <w:rsid w:val="005D3827"/>
    <w:rsid w:val="005D448C"/>
    <w:rsid w:val="005D7DEB"/>
    <w:rsid w:val="005E2538"/>
    <w:rsid w:val="005E7AAC"/>
    <w:rsid w:val="005F40DB"/>
    <w:rsid w:val="006102E5"/>
    <w:rsid w:val="00616584"/>
    <w:rsid w:val="00623336"/>
    <w:rsid w:val="00624750"/>
    <w:rsid w:val="0062705B"/>
    <w:rsid w:val="00627446"/>
    <w:rsid w:val="00630463"/>
    <w:rsid w:val="00633240"/>
    <w:rsid w:val="0063375D"/>
    <w:rsid w:val="0063601A"/>
    <w:rsid w:val="00636346"/>
    <w:rsid w:val="00640051"/>
    <w:rsid w:val="00641009"/>
    <w:rsid w:val="00643805"/>
    <w:rsid w:val="00646543"/>
    <w:rsid w:val="00647F41"/>
    <w:rsid w:val="006502DF"/>
    <w:rsid w:val="00652E62"/>
    <w:rsid w:val="00653885"/>
    <w:rsid w:val="00656920"/>
    <w:rsid w:val="00662D7D"/>
    <w:rsid w:val="0066348B"/>
    <w:rsid w:val="00665922"/>
    <w:rsid w:val="006659B0"/>
    <w:rsid w:val="00665E7A"/>
    <w:rsid w:val="00667D9F"/>
    <w:rsid w:val="0067042F"/>
    <w:rsid w:val="006718F8"/>
    <w:rsid w:val="0067388F"/>
    <w:rsid w:val="00691623"/>
    <w:rsid w:val="006922B8"/>
    <w:rsid w:val="00692F82"/>
    <w:rsid w:val="00695721"/>
    <w:rsid w:val="00695B77"/>
    <w:rsid w:val="006A0452"/>
    <w:rsid w:val="006A0AAB"/>
    <w:rsid w:val="006A1760"/>
    <w:rsid w:val="006A1A1B"/>
    <w:rsid w:val="006B1073"/>
    <w:rsid w:val="006B1DAD"/>
    <w:rsid w:val="006B2926"/>
    <w:rsid w:val="006B3ED4"/>
    <w:rsid w:val="006B647E"/>
    <w:rsid w:val="006C05BD"/>
    <w:rsid w:val="006D2921"/>
    <w:rsid w:val="006D36AF"/>
    <w:rsid w:val="006D44C8"/>
    <w:rsid w:val="006D5851"/>
    <w:rsid w:val="006D7141"/>
    <w:rsid w:val="006D784B"/>
    <w:rsid w:val="006D7DA0"/>
    <w:rsid w:val="006E07FE"/>
    <w:rsid w:val="006E4025"/>
    <w:rsid w:val="006F210A"/>
    <w:rsid w:val="006F227E"/>
    <w:rsid w:val="006F4812"/>
    <w:rsid w:val="006F4C62"/>
    <w:rsid w:val="006F524A"/>
    <w:rsid w:val="0070090F"/>
    <w:rsid w:val="0070406F"/>
    <w:rsid w:val="00706F27"/>
    <w:rsid w:val="00707226"/>
    <w:rsid w:val="0070766F"/>
    <w:rsid w:val="00710F63"/>
    <w:rsid w:val="0071653A"/>
    <w:rsid w:val="00716A3D"/>
    <w:rsid w:val="007216A8"/>
    <w:rsid w:val="007251BB"/>
    <w:rsid w:val="007267E5"/>
    <w:rsid w:val="007277C7"/>
    <w:rsid w:val="00727F94"/>
    <w:rsid w:val="00731423"/>
    <w:rsid w:val="0073460C"/>
    <w:rsid w:val="00734635"/>
    <w:rsid w:val="00734874"/>
    <w:rsid w:val="00736860"/>
    <w:rsid w:val="00737E82"/>
    <w:rsid w:val="00750389"/>
    <w:rsid w:val="00755309"/>
    <w:rsid w:val="007565F4"/>
    <w:rsid w:val="00757AAD"/>
    <w:rsid w:val="00760ABC"/>
    <w:rsid w:val="00760F64"/>
    <w:rsid w:val="00766A9D"/>
    <w:rsid w:val="0077056C"/>
    <w:rsid w:val="00772FBC"/>
    <w:rsid w:val="00773FF1"/>
    <w:rsid w:val="00774D5E"/>
    <w:rsid w:val="00785885"/>
    <w:rsid w:val="00794B86"/>
    <w:rsid w:val="007A0AFE"/>
    <w:rsid w:val="007A16CA"/>
    <w:rsid w:val="007A457C"/>
    <w:rsid w:val="007A4A9F"/>
    <w:rsid w:val="007B4606"/>
    <w:rsid w:val="007B705D"/>
    <w:rsid w:val="007B7252"/>
    <w:rsid w:val="007C1B55"/>
    <w:rsid w:val="007C424E"/>
    <w:rsid w:val="007C589E"/>
    <w:rsid w:val="007C6FC3"/>
    <w:rsid w:val="007D1BAC"/>
    <w:rsid w:val="007D2022"/>
    <w:rsid w:val="007D3F2F"/>
    <w:rsid w:val="007D6221"/>
    <w:rsid w:val="007D703C"/>
    <w:rsid w:val="007D7438"/>
    <w:rsid w:val="007E093D"/>
    <w:rsid w:val="007E1237"/>
    <w:rsid w:val="007E5169"/>
    <w:rsid w:val="007E6FFB"/>
    <w:rsid w:val="007F7B33"/>
    <w:rsid w:val="0080036A"/>
    <w:rsid w:val="00810EC4"/>
    <w:rsid w:val="00813DCD"/>
    <w:rsid w:val="008177CE"/>
    <w:rsid w:val="00817AE7"/>
    <w:rsid w:val="00817EA4"/>
    <w:rsid w:val="00821501"/>
    <w:rsid w:val="008347F6"/>
    <w:rsid w:val="0083644B"/>
    <w:rsid w:val="00836E55"/>
    <w:rsid w:val="00846F8C"/>
    <w:rsid w:val="0085077B"/>
    <w:rsid w:val="00855A14"/>
    <w:rsid w:val="00860BFF"/>
    <w:rsid w:val="0086303D"/>
    <w:rsid w:val="0086444C"/>
    <w:rsid w:val="00864D2F"/>
    <w:rsid w:val="008662F5"/>
    <w:rsid w:val="00872061"/>
    <w:rsid w:val="008802F0"/>
    <w:rsid w:val="0088434F"/>
    <w:rsid w:val="00890480"/>
    <w:rsid w:val="0089164B"/>
    <w:rsid w:val="00892D3A"/>
    <w:rsid w:val="008A0F77"/>
    <w:rsid w:val="008A197B"/>
    <w:rsid w:val="008A1F83"/>
    <w:rsid w:val="008A3119"/>
    <w:rsid w:val="008A3DC6"/>
    <w:rsid w:val="008A6643"/>
    <w:rsid w:val="008B0E33"/>
    <w:rsid w:val="008C0A28"/>
    <w:rsid w:val="008C1271"/>
    <w:rsid w:val="008C4F64"/>
    <w:rsid w:val="008C51FE"/>
    <w:rsid w:val="008C5640"/>
    <w:rsid w:val="008C5B41"/>
    <w:rsid w:val="008D0E77"/>
    <w:rsid w:val="008D1685"/>
    <w:rsid w:val="008D1899"/>
    <w:rsid w:val="008D3BBC"/>
    <w:rsid w:val="008D5858"/>
    <w:rsid w:val="008D5F07"/>
    <w:rsid w:val="008E0340"/>
    <w:rsid w:val="008E7E55"/>
    <w:rsid w:val="008E7FAE"/>
    <w:rsid w:val="008F40E1"/>
    <w:rsid w:val="008F4811"/>
    <w:rsid w:val="008F7EE5"/>
    <w:rsid w:val="009026EE"/>
    <w:rsid w:val="00905083"/>
    <w:rsid w:val="009053DC"/>
    <w:rsid w:val="00905809"/>
    <w:rsid w:val="00907993"/>
    <w:rsid w:val="00910020"/>
    <w:rsid w:val="00914B8F"/>
    <w:rsid w:val="00916E18"/>
    <w:rsid w:val="0092103E"/>
    <w:rsid w:val="00925647"/>
    <w:rsid w:val="00925C18"/>
    <w:rsid w:val="00934281"/>
    <w:rsid w:val="00936446"/>
    <w:rsid w:val="009371E8"/>
    <w:rsid w:val="009376F5"/>
    <w:rsid w:val="00937F84"/>
    <w:rsid w:val="00950E7F"/>
    <w:rsid w:val="00952226"/>
    <w:rsid w:val="00961AB6"/>
    <w:rsid w:val="009626AA"/>
    <w:rsid w:val="00962E53"/>
    <w:rsid w:val="009655CC"/>
    <w:rsid w:val="00965EAF"/>
    <w:rsid w:val="009751EE"/>
    <w:rsid w:val="00977359"/>
    <w:rsid w:val="009773D4"/>
    <w:rsid w:val="0098295D"/>
    <w:rsid w:val="009840A4"/>
    <w:rsid w:val="0098471D"/>
    <w:rsid w:val="00987B11"/>
    <w:rsid w:val="00990135"/>
    <w:rsid w:val="00990216"/>
    <w:rsid w:val="00992A01"/>
    <w:rsid w:val="0099621A"/>
    <w:rsid w:val="009B74FE"/>
    <w:rsid w:val="009C16F8"/>
    <w:rsid w:val="009C1B32"/>
    <w:rsid w:val="009C279D"/>
    <w:rsid w:val="009C5D59"/>
    <w:rsid w:val="009D420D"/>
    <w:rsid w:val="009E0109"/>
    <w:rsid w:val="009E26B0"/>
    <w:rsid w:val="009F5118"/>
    <w:rsid w:val="009F6500"/>
    <w:rsid w:val="00A00622"/>
    <w:rsid w:val="00A016AA"/>
    <w:rsid w:val="00A02D28"/>
    <w:rsid w:val="00A03E7D"/>
    <w:rsid w:val="00A05639"/>
    <w:rsid w:val="00A06387"/>
    <w:rsid w:val="00A11478"/>
    <w:rsid w:val="00A1270F"/>
    <w:rsid w:val="00A16934"/>
    <w:rsid w:val="00A21572"/>
    <w:rsid w:val="00A21FB8"/>
    <w:rsid w:val="00A22A50"/>
    <w:rsid w:val="00A2487D"/>
    <w:rsid w:val="00A320FC"/>
    <w:rsid w:val="00A33FC9"/>
    <w:rsid w:val="00A3504F"/>
    <w:rsid w:val="00A37DA1"/>
    <w:rsid w:val="00A40B45"/>
    <w:rsid w:val="00A42148"/>
    <w:rsid w:val="00A42FAA"/>
    <w:rsid w:val="00A46D77"/>
    <w:rsid w:val="00A52BDD"/>
    <w:rsid w:val="00A5564D"/>
    <w:rsid w:val="00A57FE9"/>
    <w:rsid w:val="00A6330D"/>
    <w:rsid w:val="00A64B7D"/>
    <w:rsid w:val="00A66950"/>
    <w:rsid w:val="00A66C01"/>
    <w:rsid w:val="00A700B0"/>
    <w:rsid w:val="00A726E0"/>
    <w:rsid w:val="00A72935"/>
    <w:rsid w:val="00A803EC"/>
    <w:rsid w:val="00A833E3"/>
    <w:rsid w:val="00A94660"/>
    <w:rsid w:val="00A9484C"/>
    <w:rsid w:val="00A96FF8"/>
    <w:rsid w:val="00AA0741"/>
    <w:rsid w:val="00AA67CB"/>
    <w:rsid w:val="00AB3F9C"/>
    <w:rsid w:val="00AB5855"/>
    <w:rsid w:val="00AB5A90"/>
    <w:rsid w:val="00AB773C"/>
    <w:rsid w:val="00AC1AF9"/>
    <w:rsid w:val="00AC51B4"/>
    <w:rsid w:val="00AD0AA8"/>
    <w:rsid w:val="00AD4809"/>
    <w:rsid w:val="00AD767B"/>
    <w:rsid w:val="00AF109B"/>
    <w:rsid w:val="00AF3637"/>
    <w:rsid w:val="00AF5BDB"/>
    <w:rsid w:val="00AF6229"/>
    <w:rsid w:val="00AF6753"/>
    <w:rsid w:val="00AF760E"/>
    <w:rsid w:val="00AF7B5D"/>
    <w:rsid w:val="00B00100"/>
    <w:rsid w:val="00B02827"/>
    <w:rsid w:val="00B20A58"/>
    <w:rsid w:val="00B21706"/>
    <w:rsid w:val="00B27498"/>
    <w:rsid w:val="00B33AE6"/>
    <w:rsid w:val="00B33FE2"/>
    <w:rsid w:val="00B34FA0"/>
    <w:rsid w:val="00B3556D"/>
    <w:rsid w:val="00B43CF9"/>
    <w:rsid w:val="00B43ED9"/>
    <w:rsid w:val="00B45597"/>
    <w:rsid w:val="00B45F60"/>
    <w:rsid w:val="00B5412A"/>
    <w:rsid w:val="00B577B7"/>
    <w:rsid w:val="00B65E20"/>
    <w:rsid w:val="00B660CB"/>
    <w:rsid w:val="00B674BF"/>
    <w:rsid w:val="00B715E0"/>
    <w:rsid w:val="00B71A13"/>
    <w:rsid w:val="00B71CEF"/>
    <w:rsid w:val="00B72828"/>
    <w:rsid w:val="00B816A9"/>
    <w:rsid w:val="00B8450A"/>
    <w:rsid w:val="00B86E84"/>
    <w:rsid w:val="00B90DD7"/>
    <w:rsid w:val="00B93AA2"/>
    <w:rsid w:val="00BA047C"/>
    <w:rsid w:val="00BA07C2"/>
    <w:rsid w:val="00BA0993"/>
    <w:rsid w:val="00BA1893"/>
    <w:rsid w:val="00BA32BF"/>
    <w:rsid w:val="00BA621B"/>
    <w:rsid w:val="00BB0F2E"/>
    <w:rsid w:val="00BB14E9"/>
    <w:rsid w:val="00BB6C4F"/>
    <w:rsid w:val="00BB78C1"/>
    <w:rsid w:val="00BC0557"/>
    <w:rsid w:val="00BC69EB"/>
    <w:rsid w:val="00BC6A1B"/>
    <w:rsid w:val="00BC7941"/>
    <w:rsid w:val="00BD07B5"/>
    <w:rsid w:val="00BD397B"/>
    <w:rsid w:val="00BD4E60"/>
    <w:rsid w:val="00BE03AD"/>
    <w:rsid w:val="00BE30B4"/>
    <w:rsid w:val="00BE580D"/>
    <w:rsid w:val="00BE5FE8"/>
    <w:rsid w:val="00BE794C"/>
    <w:rsid w:val="00BF12D0"/>
    <w:rsid w:val="00BF2EE1"/>
    <w:rsid w:val="00BF4DB5"/>
    <w:rsid w:val="00BF665D"/>
    <w:rsid w:val="00C001CA"/>
    <w:rsid w:val="00C00C3B"/>
    <w:rsid w:val="00C03DED"/>
    <w:rsid w:val="00C067E1"/>
    <w:rsid w:val="00C11E6B"/>
    <w:rsid w:val="00C15353"/>
    <w:rsid w:val="00C15AA8"/>
    <w:rsid w:val="00C22A43"/>
    <w:rsid w:val="00C22DB0"/>
    <w:rsid w:val="00C22FAE"/>
    <w:rsid w:val="00C259D6"/>
    <w:rsid w:val="00C2721C"/>
    <w:rsid w:val="00C33531"/>
    <w:rsid w:val="00C348CE"/>
    <w:rsid w:val="00C42E8F"/>
    <w:rsid w:val="00C44599"/>
    <w:rsid w:val="00C45900"/>
    <w:rsid w:val="00C478F8"/>
    <w:rsid w:val="00C509F0"/>
    <w:rsid w:val="00C55282"/>
    <w:rsid w:val="00C55E71"/>
    <w:rsid w:val="00C60BDE"/>
    <w:rsid w:val="00C62896"/>
    <w:rsid w:val="00C648C2"/>
    <w:rsid w:val="00C70A41"/>
    <w:rsid w:val="00C70DD2"/>
    <w:rsid w:val="00C74B83"/>
    <w:rsid w:val="00C764C2"/>
    <w:rsid w:val="00C77170"/>
    <w:rsid w:val="00C80BCB"/>
    <w:rsid w:val="00C80D8E"/>
    <w:rsid w:val="00C82782"/>
    <w:rsid w:val="00C82D2F"/>
    <w:rsid w:val="00C83D96"/>
    <w:rsid w:val="00C87180"/>
    <w:rsid w:val="00C87825"/>
    <w:rsid w:val="00C87EFA"/>
    <w:rsid w:val="00C922D9"/>
    <w:rsid w:val="00C930D6"/>
    <w:rsid w:val="00C96D42"/>
    <w:rsid w:val="00CA313D"/>
    <w:rsid w:val="00CA4232"/>
    <w:rsid w:val="00CA6893"/>
    <w:rsid w:val="00CA6FD5"/>
    <w:rsid w:val="00CB11D0"/>
    <w:rsid w:val="00CB171B"/>
    <w:rsid w:val="00CB1E58"/>
    <w:rsid w:val="00CB6059"/>
    <w:rsid w:val="00CC1675"/>
    <w:rsid w:val="00CC4A2E"/>
    <w:rsid w:val="00CC7261"/>
    <w:rsid w:val="00CD09A4"/>
    <w:rsid w:val="00CD241E"/>
    <w:rsid w:val="00CD31A6"/>
    <w:rsid w:val="00CD3AD0"/>
    <w:rsid w:val="00CE2D44"/>
    <w:rsid w:val="00CE2E50"/>
    <w:rsid w:val="00CF3B96"/>
    <w:rsid w:val="00D04E98"/>
    <w:rsid w:val="00D05FBE"/>
    <w:rsid w:val="00D06FDD"/>
    <w:rsid w:val="00D10721"/>
    <w:rsid w:val="00D11806"/>
    <w:rsid w:val="00D13A47"/>
    <w:rsid w:val="00D141CE"/>
    <w:rsid w:val="00D15CF3"/>
    <w:rsid w:val="00D171CD"/>
    <w:rsid w:val="00D21D21"/>
    <w:rsid w:val="00D2205A"/>
    <w:rsid w:val="00D233DF"/>
    <w:rsid w:val="00D23A82"/>
    <w:rsid w:val="00D2641A"/>
    <w:rsid w:val="00D27C46"/>
    <w:rsid w:val="00D32467"/>
    <w:rsid w:val="00D3661F"/>
    <w:rsid w:val="00D36DC4"/>
    <w:rsid w:val="00D373F5"/>
    <w:rsid w:val="00D42803"/>
    <w:rsid w:val="00D42D37"/>
    <w:rsid w:val="00D52755"/>
    <w:rsid w:val="00D53D5E"/>
    <w:rsid w:val="00D62648"/>
    <w:rsid w:val="00D62F0B"/>
    <w:rsid w:val="00D633AD"/>
    <w:rsid w:val="00D653FD"/>
    <w:rsid w:val="00D67680"/>
    <w:rsid w:val="00D6774B"/>
    <w:rsid w:val="00D67EA5"/>
    <w:rsid w:val="00D7264F"/>
    <w:rsid w:val="00D804EF"/>
    <w:rsid w:val="00D81712"/>
    <w:rsid w:val="00D87B5D"/>
    <w:rsid w:val="00D9228B"/>
    <w:rsid w:val="00D928A4"/>
    <w:rsid w:val="00D942D3"/>
    <w:rsid w:val="00D947E3"/>
    <w:rsid w:val="00DA2B1E"/>
    <w:rsid w:val="00DA2DB5"/>
    <w:rsid w:val="00DA3686"/>
    <w:rsid w:val="00DA3C0D"/>
    <w:rsid w:val="00DB1516"/>
    <w:rsid w:val="00DB2DA5"/>
    <w:rsid w:val="00DB5A7E"/>
    <w:rsid w:val="00DB7660"/>
    <w:rsid w:val="00DB7E24"/>
    <w:rsid w:val="00DC1360"/>
    <w:rsid w:val="00DC1670"/>
    <w:rsid w:val="00DD20A7"/>
    <w:rsid w:val="00DD212A"/>
    <w:rsid w:val="00DD279E"/>
    <w:rsid w:val="00DD310F"/>
    <w:rsid w:val="00DD71B7"/>
    <w:rsid w:val="00DD74F3"/>
    <w:rsid w:val="00DE27BD"/>
    <w:rsid w:val="00DE45D6"/>
    <w:rsid w:val="00DE5606"/>
    <w:rsid w:val="00DF0D34"/>
    <w:rsid w:val="00DF0DCF"/>
    <w:rsid w:val="00DF10BA"/>
    <w:rsid w:val="00DF1D98"/>
    <w:rsid w:val="00DF6AF4"/>
    <w:rsid w:val="00DF7363"/>
    <w:rsid w:val="00E0212E"/>
    <w:rsid w:val="00E031D3"/>
    <w:rsid w:val="00E059EF"/>
    <w:rsid w:val="00E125CB"/>
    <w:rsid w:val="00E1369D"/>
    <w:rsid w:val="00E16CC4"/>
    <w:rsid w:val="00E21CE5"/>
    <w:rsid w:val="00E2438C"/>
    <w:rsid w:val="00E32DE4"/>
    <w:rsid w:val="00E33541"/>
    <w:rsid w:val="00E36870"/>
    <w:rsid w:val="00E40193"/>
    <w:rsid w:val="00E42311"/>
    <w:rsid w:val="00E52F72"/>
    <w:rsid w:val="00E550F4"/>
    <w:rsid w:val="00E5642B"/>
    <w:rsid w:val="00E5771F"/>
    <w:rsid w:val="00E62628"/>
    <w:rsid w:val="00E63405"/>
    <w:rsid w:val="00E63578"/>
    <w:rsid w:val="00E7105F"/>
    <w:rsid w:val="00E72CF4"/>
    <w:rsid w:val="00E73AE3"/>
    <w:rsid w:val="00E75050"/>
    <w:rsid w:val="00E75EF7"/>
    <w:rsid w:val="00E77C8A"/>
    <w:rsid w:val="00E81EA7"/>
    <w:rsid w:val="00E852D6"/>
    <w:rsid w:val="00E8790A"/>
    <w:rsid w:val="00E87C46"/>
    <w:rsid w:val="00E95D7A"/>
    <w:rsid w:val="00E96564"/>
    <w:rsid w:val="00EA043D"/>
    <w:rsid w:val="00EA4EC1"/>
    <w:rsid w:val="00EB0B7C"/>
    <w:rsid w:val="00EB1A09"/>
    <w:rsid w:val="00EB2607"/>
    <w:rsid w:val="00EB554B"/>
    <w:rsid w:val="00EB741A"/>
    <w:rsid w:val="00EC1FCB"/>
    <w:rsid w:val="00EC29CC"/>
    <w:rsid w:val="00EC3834"/>
    <w:rsid w:val="00ED4E4E"/>
    <w:rsid w:val="00ED600A"/>
    <w:rsid w:val="00ED6793"/>
    <w:rsid w:val="00EE109F"/>
    <w:rsid w:val="00EE1261"/>
    <w:rsid w:val="00EE37A1"/>
    <w:rsid w:val="00EE4FD9"/>
    <w:rsid w:val="00EF0501"/>
    <w:rsid w:val="00EF0703"/>
    <w:rsid w:val="00EF4DAF"/>
    <w:rsid w:val="00F02757"/>
    <w:rsid w:val="00F11B9E"/>
    <w:rsid w:val="00F12F9A"/>
    <w:rsid w:val="00F13B82"/>
    <w:rsid w:val="00F14480"/>
    <w:rsid w:val="00F22F37"/>
    <w:rsid w:val="00F24B77"/>
    <w:rsid w:val="00F251E4"/>
    <w:rsid w:val="00F36918"/>
    <w:rsid w:val="00F424BA"/>
    <w:rsid w:val="00F42A1F"/>
    <w:rsid w:val="00F447D3"/>
    <w:rsid w:val="00F4783A"/>
    <w:rsid w:val="00F535EC"/>
    <w:rsid w:val="00F5371C"/>
    <w:rsid w:val="00F60BA2"/>
    <w:rsid w:val="00F63779"/>
    <w:rsid w:val="00F65AE9"/>
    <w:rsid w:val="00F70D67"/>
    <w:rsid w:val="00F712ED"/>
    <w:rsid w:val="00F747A2"/>
    <w:rsid w:val="00F75F12"/>
    <w:rsid w:val="00F762AB"/>
    <w:rsid w:val="00F768D9"/>
    <w:rsid w:val="00F76C35"/>
    <w:rsid w:val="00F83846"/>
    <w:rsid w:val="00F851EE"/>
    <w:rsid w:val="00FA17A7"/>
    <w:rsid w:val="00FA2586"/>
    <w:rsid w:val="00FA42DB"/>
    <w:rsid w:val="00FB13F0"/>
    <w:rsid w:val="00FB1649"/>
    <w:rsid w:val="00FB2814"/>
    <w:rsid w:val="00FB4114"/>
    <w:rsid w:val="00FB5B03"/>
    <w:rsid w:val="00FD073F"/>
    <w:rsid w:val="00FD2964"/>
    <w:rsid w:val="00FD3283"/>
    <w:rsid w:val="00FD3C67"/>
    <w:rsid w:val="00FE1EC1"/>
    <w:rsid w:val="00FE2F15"/>
    <w:rsid w:val="00FE3E64"/>
    <w:rsid w:val="00FE3FA5"/>
    <w:rsid w:val="00FF473F"/>
    <w:rsid w:val="00FF66D0"/>
    <w:rsid w:val="00FF7D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E9"/>
    <w:pPr>
      <w:spacing w:after="200" w:line="276" w:lineRule="auto"/>
    </w:pPr>
    <w:rPr>
      <w:sz w:val="22"/>
      <w:szCs w:val="22"/>
      <w:lang w:val="en-US" w:eastAsia="en-US" w:bidi="en-US"/>
    </w:rPr>
  </w:style>
  <w:style w:type="paragraph" w:styleId="Balk1">
    <w:name w:val="heading 1"/>
    <w:basedOn w:val="Normal"/>
    <w:next w:val="Normal"/>
    <w:link w:val="Balk1Char"/>
    <w:uiPriority w:val="9"/>
    <w:qFormat/>
    <w:rsid w:val="002436E9"/>
    <w:pPr>
      <w:spacing w:before="480" w:after="0"/>
      <w:contextualSpacing/>
      <w:outlineLvl w:val="0"/>
    </w:pPr>
    <w:rPr>
      <w:rFonts w:cs="Arial"/>
      <w:smallCaps/>
      <w:spacing w:val="5"/>
      <w:sz w:val="36"/>
      <w:szCs w:val="36"/>
      <w:lang w:val="tr-TR" w:eastAsia="tr-TR" w:bidi="ar-SA"/>
    </w:rPr>
  </w:style>
  <w:style w:type="paragraph" w:styleId="Balk2">
    <w:name w:val="heading 2"/>
    <w:basedOn w:val="Normal"/>
    <w:next w:val="Normal"/>
    <w:link w:val="Balk2Char"/>
    <w:uiPriority w:val="9"/>
    <w:qFormat/>
    <w:rsid w:val="002436E9"/>
    <w:pPr>
      <w:spacing w:before="200" w:after="0" w:line="271" w:lineRule="auto"/>
      <w:outlineLvl w:val="1"/>
    </w:pPr>
    <w:rPr>
      <w:rFonts w:cs="Arial"/>
      <w:smallCaps/>
      <w:sz w:val="28"/>
      <w:szCs w:val="28"/>
      <w:lang w:val="tr-TR" w:eastAsia="tr-TR" w:bidi="ar-SA"/>
    </w:rPr>
  </w:style>
  <w:style w:type="paragraph" w:styleId="Balk3">
    <w:name w:val="heading 3"/>
    <w:basedOn w:val="Normal"/>
    <w:next w:val="Normal"/>
    <w:link w:val="Balk3Char"/>
    <w:uiPriority w:val="9"/>
    <w:qFormat/>
    <w:rsid w:val="002436E9"/>
    <w:pPr>
      <w:spacing w:before="200" w:after="0" w:line="271" w:lineRule="auto"/>
      <w:outlineLvl w:val="2"/>
    </w:pPr>
    <w:rPr>
      <w:rFonts w:cs="Arial"/>
      <w:i/>
      <w:iCs/>
      <w:smallCaps/>
      <w:spacing w:val="5"/>
      <w:sz w:val="26"/>
      <w:szCs w:val="26"/>
      <w:lang w:val="tr-TR" w:eastAsia="tr-TR" w:bidi="ar-SA"/>
    </w:rPr>
  </w:style>
  <w:style w:type="paragraph" w:styleId="Balk4">
    <w:name w:val="heading 4"/>
    <w:basedOn w:val="Normal"/>
    <w:next w:val="Normal"/>
    <w:link w:val="Balk4Char"/>
    <w:uiPriority w:val="9"/>
    <w:qFormat/>
    <w:rsid w:val="002436E9"/>
    <w:pPr>
      <w:spacing w:after="0" w:line="271" w:lineRule="auto"/>
      <w:outlineLvl w:val="3"/>
    </w:pPr>
    <w:rPr>
      <w:b/>
      <w:bCs/>
      <w:spacing w:val="5"/>
      <w:sz w:val="24"/>
      <w:szCs w:val="24"/>
      <w:lang w:val="tr-TR" w:eastAsia="tr-TR" w:bidi="ar-SA"/>
    </w:rPr>
  </w:style>
  <w:style w:type="paragraph" w:styleId="Balk5">
    <w:name w:val="heading 5"/>
    <w:basedOn w:val="Normal"/>
    <w:next w:val="Normal"/>
    <w:link w:val="Balk5Char"/>
    <w:uiPriority w:val="9"/>
    <w:qFormat/>
    <w:rsid w:val="002436E9"/>
    <w:pPr>
      <w:spacing w:after="0" w:line="271" w:lineRule="auto"/>
      <w:outlineLvl w:val="4"/>
    </w:pPr>
    <w:rPr>
      <w:i/>
      <w:iCs/>
      <w:sz w:val="24"/>
      <w:szCs w:val="24"/>
      <w:lang w:val="tr-TR" w:eastAsia="tr-TR" w:bidi="ar-SA"/>
    </w:rPr>
  </w:style>
  <w:style w:type="paragraph" w:styleId="Balk6">
    <w:name w:val="heading 6"/>
    <w:basedOn w:val="Normal"/>
    <w:next w:val="Normal"/>
    <w:link w:val="Balk6Char"/>
    <w:uiPriority w:val="9"/>
    <w:qFormat/>
    <w:rsid w:val="002436E9"/>
    <w:pPr>
      <w:shd w:val="clear" w:color="auto" w:fill="FFFFFF"/>
      <w:spacing w:after="0" w:line="271" w:lineRule="auto"/>
      <w:outlineLvl w:val="5"/>
    </w:pPr>
    <w:rPr>
      <w:b/>
      <w:bCs/>
      <w:color w:val="595959"/>
      <w:spacing w:val="5"/>
      <w:sz w:val="20"/>
      <w:szCs w:val="20"/>
      <w:lang w:val="tr-TR" w:eastAsia="tr-TR" w:bidi="ar-SA"/>
    </w:rPr>
  </w:style>
  <w:style w:type="paragraph" w:styleId="Balk7">
    <w:name w:val="heading 7"/>
    <w:basedOn w:val="Normal"/>
    <w:next w:val="Normal"/>
    <w:link w:val="Balk7Char"/>
    <w:uiPriority w:val="9"/>
    <w:qFormat/>
    <w:rsid w:val="002436E9"/>
    <w:pPr>
      <w:spacing w:after="0"/>
      <w:outlineLvl w:val="6"/>
    </w:pPr>
    <w:rPr>
      <w:b/>
      <w:bCs/>
      <w:i/>
      <w:iCs/>
      <w:color w:val="5A5A5A"/>
      <w:sz w:val="20"/>
      <w:szCs w:val="20"/>
      <w:lang w:val="tr-TR" w:eastAsia="tr-TR" w:bidi="ar-SA"/>
    </w:rPr>
  </w:style>
  <w:style w:type="paragraph" w:styleId="Balk8">
    <w:name w:val="heading 8"/>
    <w:basedOn w:val="Normal"/>
    <w:next w:val="Normal"/>
    <w:link w:val="Balk8Char"/>
    <w:uiPriority w:val="9"/>
    <w:qFormat/>
    <w:rsid w:val="002436E9"/>
    <w:pPr>
      <w:spacing w:after="0"/>
      <w:outlineLvl w:val="7"/>
    </w:pPr>
    <w:rPr>
      <w:b/>
      <w:bCs/>
      <w:color w:val="7F7F7F"/>
      <w:sz w:val="20"/>
      <w:szCs w:val="20"/>
      <w:lang w:val="tr-TR" w:eastAsia="tr-TR" w:bidi="ar-SA"/>
    </w:rPr>
  </w:style>
  <w:style w:type="paragraph" w:styleId="Balk9">
    <w:name w:val="heading 9"/>
    <w:basedOn w:val="Normal"/>
    <w:next w:val="Normal"/>
    <w:link w:val="Balk9Char"/>
    <w:uiPriority w:val="9"/>
    <w:qFormat/>
    <w:rsid w:val="002436E9"/>
    <w:pPr>
      <w:spacing w:after="0" w:line="271" w:lineRule="auto"/>
      <w:outlineLvl w:val="8"/>
    </w:pPr>
    <w:rPr>
      <w:b/>
      <w:bCs/>
      <w:i/>
      <w:iCs/>
      <w:color w:val="7F7F7F"/>
      <w:sz w:val="18"/>
      <w:szCs w:val="18"/>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436E9"/>
    <w:rPr>
      <w:rFonts w:cs="Arial"/>
      <w:smallCaps/>
      <w:spacing w:val="5"/>
      <w:sz w:val="36"/>
      <w:szCs w:val="36"/>
    </w:rPr>
  </w:style>
  <w:style w:type="paragraph" w:styleId="AltKonuBal">
    <w:name w:val="Subtitle"/>
    <w:basedOn w:val="Normal"/>
    <w:next w:val="Normal"/>
    <w:link w:val="AltKonuBalChar"/>
    <w:uiPriority w:val="11"/>
    <w:qFormat/>
    <w:rsid w:val="002436E9"/>
    <w:rPr>
      <w:i/>
      <w:iCs/>
      <w:smallCaps/>
      <w:spacing w:val="10"/>
      <w:sz w:val="28"/>
      <w:szCs w:val="28"/>
      <w:lang w:val="tr-TR" w:eastAsia="tr-TR" w:bidi="ar-SA"/>
    </w:rPr>
  </w:style>
  <w:style w:type="character" w:customStyle="1" w:styleId="AltKonuBalChar">
    <w:name w:val="Alt Konu Başlığı Char"/>
    <w:basedOn w:val="VarsaylanParagrafYazTipi"/>
    <w:link w:val="AltKonuBal"/>
    <w:uiPriority w:val="11"/>
    <w:rsid w:val="002436E9"/>
    <w:rPr>
      <w:rFonts w:cs="Times New Roman"/>
      <w:i/>
      <w:iCs/>
      <w:smallCaps/>
      <w:spacing w:val="10"/>
      <w:sz w:val="28"/>
      <w:szCs w:val="28"/>
    </w:rPr>
  </w:style>
  <w:style w:type="character" w:customStyle="1" w:styleId="Balk2Char">
    <w:name w:val="Başlık 2 Char"/>
    <w:basedOn w:val="VarsaylanParagrafYazTipi"/>
    <w:link w:val="Balk2"/>
    <w:uiPriority w:val="9"/>
    <w:rsid w:val="002436E9"/>
    <w:rPr>
      <w:rFonts w:cs="Arial"/>
      <w:smallCaps/>
      <w:sz w:val="28"/>
      <w:szCs w:val="28"/>
    </w:rPr>
  </w:style>
  <w:style w:type="character" w:customStyle="1" w:styleId="Balk3Char">
    <w:name w:val="Başlık 3 Char"/>
    <w:basedOn w:val="VarsaylanParagrafYazTipi"/>
    <w:link w:val="Balk3"/>
    <w:uiPriority w:val="9"/>
    <w:rsid w:val="002436E9"/>
    <w:rPr>
      <w:rFonts w:cs="Arial"/>
      <w:i/>
      <w:iCs/>
      <w:smallCaps/>
      <w:spacing w:val="5"/>
      <w:sz w:val="26"/>
      <w:szCs w:val="26"/>
    </w:rPr>
  </w:style>
  <w:style w:type="character" w:customStyle="1" w:styleId="Balk4Char">
    <w:name w:val="Başlık 4 Char"/>
    <w:basedOn w:val="VarsaylanParagrafYazTipi"/>
    <w:link w:val="Balk4"/>
    <w:uiPriority w:val="9"/>
    <w:rsid w:val="002436E9"/>
    <w:rPr>
      <w:rFonts w:cs="Times New Roman"/>
      <w:b/>
      <w:bCs/>
      <w:spacing w:val="5"/>
      <w:sz w:val="24"/>
      <w:szCs w:val="24"/>
    </w:rPr>
  </w:style>
  <w:style w:type="character" w:customStyle="1" w:styleId="Balk5Char">
    <w:name w:val="Başlık 5 Char"/>
    <w:basedOn w:val="VarsaylanParagrafYazTipi"/>
    <w:link w:val="Balk5"/>
    <w:uiPriority w:val="9"/>
    <w:rsid w:val="002436E9"/>
    <w:rPr>
      <w:rFonts w:cs="Times New Roman"/>
      <w:i/>
      <w:iCs/>
      <w:sz w:val="24"/>
      <w:szCs w:val="24"/>
    </w:rPr>
  </w:style>
  <w:style w:type="character" w:customStyle="1" w:styleId="Balk6Char">
    <w:name w:val="Başlık 6 Char"/>
    <w:basedOn w:val="VarsaylanParagrafYazTipi"/>
    <w:link w:val="Balk6"/>
    <w:uiPriority w:val="9"/>
    <w:rsid w:val="002436E9"/>
    <w:rPr>
      <w:rFonts w:cs="Times New Roman"/>
      <w:b/>
      <w:bCs/>
      <w:color w:val="595959"/>
      <w:spacing w:val="5"/>
      <w:shd w:val="clear" w:color="auto" w:fill="FFFFFF"/>
    </w:rPr>
  </w:style>
  <w:style w:type="character" w:customStyle="1" w:styleId="Balk7Char">
    <w:name w:val="Başlık 7 Char"/>
    <w:basedOn w:val="VarsaylanParagrafYazTipi"/>
    <w:link w:val="Balk7"/>
    <w:uiPriority w:val="9"/>
    <w:rsid w:val="002436E9"/>
    <w:rPr>
      <w:rFonts w:cs="Times New Roman"/>
      <w:b/>
      <w:bCs/>
      <w:i/>
      <w:iCs/>
      <w:color w:val="5A5A5A"/>
    </w:rPr>
  </w:style>
  <w:style w:type="character" w:customStyle="1" w:styleId="Balk8Char">
    <w:name w:val="Başlık 8 Char"/>
    <w:basedOn w:val="VarsaylanParagrafYazTipi"/>
    <w:link w:val="Balk8"/>
    <w:uiPriority w:val="9"/>
    <w:rsid w:val="002436E9"/>
    <w:rPr>
      <w:rFonts w:cs="Times New Roman"/>
      <w:b/>
      <w:bCs/>
      <w:color w:val="7F7F7F"/>
    </w:rPr>
  </w:style>
  <w:style w:type="character" w:customStyle="1" w:styleId="Balk9Char">
    <w:name w:val="Başlık 9 Char"/>
    <w:basedOn w:val="VarsaylanParagrafYazTipi"/>
    <w:link w:val="Balk9"/>
    <w:uiPriority w:val="9"/>
    <w:rsid w:val="002436E9"/>
    <w:rPr>
      <w:rFonts w:cs="Times New Roman"/>
      <w:b/>
      <w:bCs/>
      <w:i/>
      <w:iCs/>
      <w:color w:val="7F7F7F"/>
      <w:sz w:val="18"/>
      <w:szCs w:val="18"/>
    </w:rPr>
  </w:style>
  <w:style w:type="paragraph" w:styleId="KonuBal">
    <w:name w:val="Title"/>
    <w:basedOn w:val="Normal"/>
    <w:next w:val="Normal"/>
    <w:link w:val="KonuBalChar"/>
    <w:uiPriority w:val="10"/>
    <w:qFormat/>
    <w:rsid w:val="002436E9"/>
    <w:pPr>
      <w:spacing w:after="300" w:line="240" w:lineRule="auto"/>
      <w:contextualSpacing/>
    </w:pPr>
    <w:rPr>
      <w:smallCaps/>
      <w:sz w:val="52"/>
      <w:szCs w:val="52"/>
      <w:lang w:val="tr-TR" w:eastAsia="tr-TR" w:bidi="ar-SA"/>
    </w:rPr>
  </w:style>
  <w:style w:type="character" w:customStyle="1" w:styleId="KonuBalChar">
    <w:name w:val="Konu Başlığı Char"/>
    <w:basedOn w:val="VarsaylanParagrafYazTipi"/>
    <w:link w:val="KonuBal"/>
    <w:uiPriority w:val="10"/>
    <w:rsid w:val="002436E9"/>
    <w:rPr>
      <w:rFonts w:cs="Times New Roman"/>
      <w:smallCaps/>
      <w:sz w:val="52"/>
      <w:szCs w:val="52"/>
    </w:rPr>
  </w:style>
  <w:style w:type="character" w:styleId="Gl">
    <w:name w:val="Strong"/>
    <w:uiPriority w:val="22"/>
    <w:qFormat/>
    <w:rsid w:val="002436E9"/>
    <w:rPr>
      <w:b/>
      <w:bCs/>
    </w:rPr>
  </w:style>
  <w:style w:type="character" w:styleId="Vurgu">
    <w:name w:val="Emphasis"/>
    <w:uiPriority w:val="20"/>
    <w:qFormat/>
    <w:rsid w:val="002436E9"/>
    <w:rPr>
      <w:b/>
      <w:bCs/>
      <w:i/>
      <w:iCs/>
      <w:spacing w:val="10"/>
    </w:rPr>
  </w:style>
  <w:style w:type="paragraph" w:styleId="AralkYok">
    <w:name w:val="No Spacing"/>
    <w:basedOn w:val="Normal"/>
    <w:uiPriority w:val="1"/>
    <w:qFormat/>
    <w:rsid w:val="002436E9"/>
    <w:pPr>
      <w:spacing w:after="0" w:line="240" w:lineRule="auto"/>
    </w:pPr>
  </w:style>
  <w:style w:type="paragraph" w:styleId="ListeParagraf">
    <w:name w:val="List Paragraph"/>
    <w:basedOn w:val="Normal"/>
    <w:uiPriority w:val="34"/>
    <w:qFormat/>
    <w:rsid w:val="002436E9"/>
    <w:pPr>
      <w:ind w:left="720"/>
      <w:contextualSpacing/>
    </w:pPr>
  </w:style>
  <w:style w:type="paragraph" w:styleId="Trnak">
    <w:name w:val="Quote"/>
    <w:basedOn w:val="Normal"/>
    <w:next w:val="Normal"/>
    <w:link w:val="TrnakChar"/>
    <w:uiPriority w:val="29"/>
    <w:qFormat/>
    <w:rsid w:val="002436E9"/>
    <w:rPr>
      <w:i/>
      <w:iCs/>
      <w:sz w:val="20"/>
      <w:szCs w:val="20"/>
      <w:lang w:val="tr-TR" w:eastAsia="tr-TR" w:bidi="ar-SA"/>
    </w:rPr>
  </w:style>
  <w:style w:type="character" w:customStyle="1" w:styleId="TrnakChar">
    <w:name w:val="Tırnak Char"/>
    <w:basedOn w:val="VarsaylanParagrafYazTipi"/>
    <w:link w:val="Trnak"/>
    <w:uiPriority w:val="29"/>
    <w:rsid w:val="002436E9"/>
    <w:rPr>
      <w:i/>
      <w:iCs/>
    </w:rPr>
  </w:style>
  <w:style w:type="paragraph" w:styleId="KeskinTrnak">
    <w:name w:val="Intense Quote"/>
    <w:basedOn w:val="Normal"/>
    <w:next w:val="Normal"/>
    <w:link w:val="KeskinTrnakChar"/>
    <w:uiPriority w:val="30"/>
    <w:qFormat/>
    <w:rsid w:val="002436E9"/>
    <w:pPr>
      <w:pBdr>
        <w:top w:val="single" w:sz="4" w:space="10" w:color="auto"/>
        <w:bottom w:val="single" w:sz="4" w:space="10" w:color="auto"/>
      </w:pBdr>
      <w:spacing w:before="240" w:after="240" w:line="300" w:lineRule="auto"/>
      <w:ind w:left="1152" w:right="1152"/>
      <w:jc w:val="both"/>
    </w:pPr>
    <w:rPr>
      <w:i/>
      <w:iCs/>
      <w:sz w:val="20"/>
      <w:szCs w:val="20"/>
      <w:lang w:val="tr-TR" w:eastAsia="tr-TR" w:bidi="ar-SA"/>
    </w:rPr>
  </w:style>
  <w:style w:type="character" w:customStyle="1" w:styleId="KeskinTrnakChar">
    <w:name w:val="Keskin Tırnak Char"/>
    <w:basedOn w:val="VarsaylanParagrafYazTipi"/>
    <w:link w:val="KeskinTrnak"/>
    <w:uiPriority w:val="30"/>
    <w:rsid w:val="002436E9"/>
    <w:rPr>
      <w:i/>
      <w:iCs/>
    </w:rPr>
  </w:style>
  <w:style w:type="character" w:styleId="HafifVurgulama">
    <w:name w:val="Subtle Emphasis"/>
    <w:uiPriority w:val="19"/>
    <w:qFormat/>
    <w:rsid w:val="002436E9"/>
    <w:rPr>
      <w:i/>
      <w:iCs/>
    </w:rPr>
  </w:style>
  <w:style w:type="character" w:styleId="GlVurgulama">
    <w:name w:val="Intense Emphasis"/>
    <w:uiPriority w:val="21"/>
    <w:qFormat/>
    <w:rsid w:val="002436E9"/>
    <w:rPr>
      <w:b/>
      <w:bCs/>
      <w:i/>
      <w:iCs/>
    </w:rPr>
  </w:style>
  <w:style w:type="character" w:styleId="HafifBavuru">
    <w:name w:val="Subtle Reference"/>
    <w:basedOn w:val="VarsaylanParagrafYazTipi"/>
    <w:uiPriority w:val="31"/>
    <w:qFormat/>
    <w:rsid w:val="002436E9"/>
    <w:rPr>
      <w:smallCaps/>
    </w:rPr>
  </w:style>
  <w:style w:type="character" w:styleId="GlBavuru">
    <w:name w:val="Intense Reference"/>
    <w:uiPriority w:val="32"/>
    <w:qFormat/>
    <w:rsid w:val="002436E9"/>
    <w:rPr>
      <w:b/>
      <w:bCs/>
      <w:smallCaps/>
    </w:rPr>
  </w:style>
  <w:style w:type="character" w:styleId="KitapBal">
    <w:name w:val="Book Title"/>
    <w:basedOn w:val="VarsaylanParagrafYazTipi"/>
    <w:uiPriority w:val="33"/>
    <w:qFormat/>
    <w:rsid w:val="002436E9"/>
    <w:rPr>
      <w:i/>
      <w:iCs/>
      <w:smallCaps/>
      <w:spacing w:val="5"/>
    </w:rPr>
  </w:style>
  <w:style w:type="paragraph" w:styleId="TBal">
    <w:name w:val="TOC Heading"/>
    <w:basedOn w:val="Balk1"/>
    <w:next w:val="Normal"/>
    <w:uiPriority w:val="39"/>
    <w:qFormat/>
    <w:rsid w:val="002436E9"/>
    <w:pPr>
      <w:outlineLvl w:val="9"/>
    </w:pPr>
    <w:rPr>
      <w:rFonts w:cs="Times New Roman"/>
      <w:lang w:val="en-US" w:eastAsia="en-US" w:bidi="en-US"/>
    </w:rPr>
  </w:style>
  <w:style w:type="paragraph" w:styleId="ResimYazs">
    <w:name w:val="caption"/>
    <w:basedOn w:val="Normal"/>
    <w:next w:val="Normal"/>
    <w:uiPriority w:val="35"/>
    <w:qFormat/>
    <w:rsid w:val="002436E9"/>
    <w:pPr>
      <w:spacing w:line="240" w:lineRule="auto"/>
    </w:pPr>
    <w:rPr>
      <w:b/>
      <w:bCs/>
      <w:color w:val="4F81BD"/>
      <w:sz w:val="18"/>
      <w:szCs w:val="18"/>
    </w:rPr>
  </w:style>
  <w:style w:type="paragraph" w:styleId="BalonMetni">
    <w:name w:val="Balloon Text"/>
    <w:basedOn w:val="Normal"/>
    <w:link w:val="BalonMetniChar"/>
    <w:uiPriority w:val="99"/>
    <w:semiHidden/>
    <w:unhideWhenUsed/>
    <w:rsid w:val="000779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79ED"/>
    <w:rPr>
      <w:rFonts w:ascii="Tahoma" w:hAnsi="Tahoma" w:cs="Tahoma"/>
      <w:sz w:val="16"/>
      <w:szCs w:val="16"/>
      <w:lang w:val="en-US" w:eastAsia="en-US" w:bidi="en-US"/>
    </w:rPr>
  </w:style>
  <w:style w:type="paragraph" w:customStyle="1" w:styleId="ecxmsonormal">
    <w:name w:val="ecxmsonormal"/>
    <w:basedOn w:val="Normal"/>
    <w:rsid w:val="0036287D"/>
    <w:pPr>
      <w:spacing w:after="324" w:line="240" w:lineRule="auto"/>
    </w:pPr>
    <w:rPr>
      <w:rFonts w:ascii="Times New Roman" w:eastAsia="Times New Roman" w:hAnsi="Times New Roman"/>
      <w:sz w:val="24"/>
      <w:szCs w:val="24"/>
      <w:lang w:val="tr-TR" w:eastAsia="tr-TR" w:bidi="ar-SA"/>
    </w:rPr>
  </w:style>
  <w:style w:type="character" w:customStyle="1" w:styleId="tl">
    <w:name w:val="tl"/>
    <w:basedOn w:val="VarsaylanParagrafYazTipi"/>
    <w:rsid w:val="00EC29CC"/>
  </w:style>
  <w:style w:type="paragraph" w:styleId="NormalWeb">
    <w:name w:val="Normal (Web)"/>
    <w:basedOn w:val="Normal"/>
    <w:uiPriority w:val="99"/>
    <w:unhideWhenUsed/>
    <w:rsid w:val="00A42148"/>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basicparagraph">
    <w:name w:val="basicparagraph"/>
    <w:basedOn w:val="Normal"/>
    <w:rsid w:val="00AF6753"/>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metinbslk2">
    <w:name w:val="metinbslk2"/>
    <w:basedOn w:val="Normal"/>
    <w:rsid w:val="005F40D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metin2">
    <w:name w:val="metin2"/>
    <w:basedOn w:val="Normal"/>
    <w:rsid w:val="005F40DB"/>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usercontent">
    <w:name w:val="usercontent"/>
    <w:basedOn w:val="VarsaylanParagrafYazTipi"/>
    <w:rsid w:val="005F40DB"/>
  </w:style>
  <w:style w:type="character" w:customStyle="1" w:styleId="st">
    <w:name w:val="st"/>
    <w:basedOn w:val="VarsaylanParagrafYazTipi"/>
    <w:rsid w:val="005F40DB"/>
  </w:style>
  <w:style w:type="character" w:styleId="Kpr">
    <w:name w:val="Hyperlink"/>
    <w:basedOn w:val="VarsaylanParagrafYazTipi"/>
    <w:uiPriority w:val="99"/>
    <w:unhideWhenUsed/>
    <w:rsid w:val="007E5169"/>
    <w:rPr>
      <w:color w:val="444444"/>
      <w:u w:val="single"/>
    </w:rPr>
  </w:style>
  <w:style w:type="character" w:styleId="zlenenKpr">
    <w:name w:val="FollowedHyperlink"/>
    <w:basedOn w:val="VarsaylanParagrafYazTipi"/>
    <w:uiPriority w:val="99"/>
    <w:semiHidden/>
    <w:unhideWhenUsed/>
    <w:rsid w:val="004F2DCC"/>
    <w:rPr>
      <w:color w:val="800080" w:themeColor="followedHyperlink"/>
      <w:u w:val="single"/>
    </w:rPr>
  </w:style>
  <w:style w:type="character" w:customStyle="1" w:styleId="DzMetinChar">
    <w:name w:val="Düz Metin Char"/>
    <w:basedOn w:val="VarsaylanParagrafYazTipi"/>
    <w:link w:val="DzMetin"/>
    <w:uiPriority w:val="99"/>
    <w:semiHidden/>
    <w:locked/>
    <w:rsid w:val="00130C10"/>
    <w:rPr>
      <w:rFonts w:ascii="Consolas" w:hAnsi="Consolas" w:cs="Consolas"/>
      <w:sz w:val="21"/>
      <w:szCs w:val="21"/>
    </w:rPr>
  </w:style>
  <w:style w:type="paragraph" w:styleId="DzMetin">
    <w:name w:val="Plain Text"/>
    <w:basedOn w:val="Normal"/>
    <w:link w:val="DzMetinChar"/>
    <w:uiPriority w:val="99"/>
    <w:semiHidden/>
    <w:unhideWhenUsed/>
    <w:rsid w:val="00130C10"/>
    <w:pPr>
      <w:spacing w:before="100" w:beforeAutospacing="1" w:after="100" w:afterAutospacing="1" w:line="240" w:lineRule="auto"/>
    </w:pPr>
    <w:rPr>
      <w:rFonts w:ascii="Consolas" w:hAnsi="Consolas" w:cs="Consolas"/>
      <w:sz w:val="21"/>
      <w:szCs w:val="21"/>
      <w:lang w:val="tr-TR" w:eastAsia="tr-TR" w:bidi="ar-SA"/>
    </w:rPr>
  </w:style>
  <w:style w:type="character" w:customStyle="1" w:styleId="DzMetinChar1">
    <w:name w:val="Düz Metin Char1"/>
    <w:basedOn w:val="VarsaylanParagrafYazTipi"/>
    <w:uiPriority w:val="99"/>
    <w:semiHidden/>
    <w:rsid w:val="00130C10"/>
    <w:rPr>
      <w:rFonts w:ascii="Consolas" w:hAnsi="Consolas" w:cs="Consolas"/>
      <w:sz w:val="21"/>
      <w:szCs w:val="21"/>
      <w:lang w:val="en-US" w:eastAsia="en-US" w:bidi="en-US"/>
    </w:rPr>
  </w:style>
  <w:style w:type="character" w:customStyle="1" w:styleId="textsiyahdetay">
    <w:name w:val="text_siyah_detay"/>
    <w:basedOn w:val="VarsaylanParagrafYazTipi"/>
    <w:rsid w:val="00FF473F"/>
  </w:style>
  <w:style w:type="character" w:customStyle="1" w:styleId="yaziacikla">
    <w:name w:val="yaziacikla"/>
    <w:basedOn w:val="VarsaylanParagrafYazTipi"/>
    <w:rsid w:val="00314EC7"/>
  </w:style>
  <w:style w:type="character" w:customStyle="1" w:styleId="hascaption">
    <w:name w:val="hascaption"/>
    <w:basedOn w:val="VarsaylanParagrafYazTipi"/>
    <w:rsid w:val="00D928A4"/>
  </w:style>
  <w:style w:type="character" w:customStyle="1" w:styleId="textexposedshow">
    <w:name w:val="text_exposed_show"/>
    <w:basedOn w:val="VarsaylanParagrafYazTipi"/>
    <w:rsid w:val="00E5642B"/>
  </w:style>
  <w:style w:type="character" w:customStyle="1" w:styleId="watch-title">
    <w:name w:val="watch-title"/>
    <w:basedOn w:val="VarsaylanParagrafYazTipi"/>
    <w:rsid w:val="00E75050"/>
  </w:style>
  <w:style w:type="character" w:customStyle="1" w:styleId="tagline">
    <w:name w:val="tagline"/>
    <w:basedOn w:val="VarsaylanParagrafYazTipi"/>
    <w:rsid w:val="00233B5F"/>
  </w:style>
  <w:style w:type="character" w:customStyle="1" w:styleId="textsm">
    <w:name w:val="textsm"/>
    <w:basedOn w:val="VarsaylanParagrafYazTipi"/>
    <w:rsid w:val="00061B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92723">
      <w:bodyDiv w:val="1"/>
      <w:marLeft w:val="0"/>
      <w:marRight w:val="0"/>
      <w:marTop w:val="0"/>
      <w:marBottom w:val="0"/>
      <w:divBdr>
        <w:top w:val="none" w:sz="0" w:space="0" w:color="auto"/>
        <w:left w:val="none" w:sz="0" w:space="0" w:color="auto"/>
        <w:bottom w:val="none" w:sz="0" w:space="0" w:color="auto"/>
        <w:right w:val="none" w:sz="0" w:space="0" w:color="auto"/>
      </w:divBdr>
    </w:div>
    <w:div w:id="24714280">
      <w:bodyDiv w:val="1"/>
      <w:marLeft w:val="0"/>
      <w:marRight w:val="0"/>
      <w:marTop w:val="0"/>
      <w:marBottom w:val="0"/>
      <w:divBdr>
        <w:top w:val="none" w:sz="0" w:space="0" w:color="auto"/>
        <w:left w:val="none" w:sz="0" w:space="0" w:color="auto"/>
        <w:bottom w:val="none" w:sz="0" w:space="0" w:color="auto"/>
        <w:right w:val="none" w:sz="0" w:space="0" w:color="auto"/>
      </w:divBdr>
    </w:div>
    <w:div w:id="93324224">
      <w:bodyDiv w:val="1"/>
      <w:marLeft w:val="0"/>
      <w:marRight w:val="0"/>
      <w:marTop w:val="0"/>
      <w:marBottom w:val="0"/>
      <w:divBdr>
        <w:top w:val="none" w:sz="0" w:space="0" w:color="auto"/>
        <w:left w:val="none" w:sz="0" w:space="0" w:color="auto"/>
        <w:bottom w:val="none" w:sz="0" w:space="0" w:color="auto"/>
        <w:right w:val="none" w:sz="0" w:space="0" w:color="auto"/>
      </w:divBdr>
    </w:div>
    <w:div w:id="238171646">
      <w:bodyDiv w:val="1"/>
      <w:marLeft w:val="0"/>
      <w:marRight w:val="0"/>
      <w:marTop w:val="0"/>
      <w:marBottom w:val="0"/>
      <w:divBdr>
        <w:top w:val="none" w:sz="0" w:space="0" w:color="auto"/>
        <w:left w:val="none" w:sz="0" w:space="0" w:color="auto"/>
        <w:bottom w:val="none" w:sz="0" w:space="0" w:color="auto"/>
        <w:right w:val="none" w:sz="0" w:space="0" w:color="auto"/>
      </w:divBdr>
    </w:div>
    <w:div w:id="291835662">
      <w:bodyDiv w:val="1"/>
      <w:marLeft w:val="0"/>
      <w:marRight w:val="0"/>
      <w:marTop w:val="0"/>
      <w:marBottom w:val="0"/>
      <w:divBdr>
        <w:top w:val="none" w:sz="0" w:space="0" w:color="auto"/>
        <w:left w:val="none" w:sz="0" w:space="0" w:color="auto"/>
        <w:bottom w:val="none" w:sz="0" w:space="0" w:color="auto"/>
        <w:right w:val="none" w:sz="0" w:space="0" w:color="auto"/>
      </w:divBdr>
    </w:div>
    <w:div w:id="432627442">
      <w:bodyDiv w:val="1"/>
      <w:marLeft w:val="0"/>
      <w:marRight w:val="0"/>
      <w:marTop w:val="0"/>
      <w:marBottom w:val="0"/>
      <w:divBdr>
        <w:top w:val="none" w:sz="0" w:space="0" w:color="auto"/>
        <w:left w:val="none" w:sz="0" w:space="0" w:color="auto"/>
        <w:bottom w:val="none" w:sz="0" w:space="0" w:color="auto"/>
        <w:right w:val="none" w:sz="0" w:space="0" w:color="auto"/>
      </w:divBdr>
    </w:div>
    <w:div w:id="482814104">
      <w:bodyDiv w:val="1"/>
      <w:marLeft w:val="0"/>
      <w:marRight w:val="0"/>
      <w:marTop w:val="0"/>
      <w:marBottom w:val="0"/>
      <w:divBdr>
        <w:top w:val="none" w:sz="0" w:space="0" w:color="auto"/>
        <w:left w:val="none" w:sz="0" w:space="0" w:color="auto"/>
        <w:bottom w:val="none" w:sz="0" w:space="0" w:color="auto"/>
        <w:right w:val="none" w:sz="0" w:space="0" w:color="auto"/>
      </w:divBdr>
    </w:div>
    <w:div w:id="487064196">
      <w:bodyDiv w:val="1"/>
      <w:marLeft w:val="0"/>
      <w:marRight w:val="0"/>
      <w:marTop w:val="0"/>
      <w:marBottom w:val="0"/>
      <w:divBdr>
        <w:top w:val="none" w:sz="0" w:space="0" w:color="auto"/>
        <w:left w:val="none" w:sz="0" w:space="0" w:color="auto"/>
        <w:bottom w:val="none" w:sz="0" w:space="0" w:color="auto"/>
        <w:right w:val="none" w:sz="0" w:space="0" w:color="auto"/>
      </w:divBdr>
    </w:div>
    <w:div w:id="608317556">
      <w:bodyDiv w:val="1"/>
      <w:marLeft w:val="0"/>
      <w:marRight w:val="0"/>
      <w:marTop w:val="0"/>
      <w:marBottom w:val="0"/>
      <w:divBdr>
        <w:top w:val="none" w:sz="0" w:space="0" w:color="auto"/>
        <w:left w:val="none" w:sz="0" w:space="0" w:color="auto"/>
        <w:bottom w:val="none" w:sz="0" w:space="0" w:color="auto"/>
        <w:right w:val="none" w:sz="0" w:space="0" w:color="auto"/>
      </w:divBdr>
    </w:div>
    <w:div w:id="698897498">
      <w:bodyDiv w:val="1"/>
      <w:marLeft w:val="0"/>
      <w:marRight w:val="0"/>
      <w:marTop w:val="0"/>
      <w:marBottom w:val="0"/>
      <w:divBdr>
        <w:top w:val="none" w:sz="0" w:space="0" w:color="auto"/>
        <w:left w:val="none" w:sz="0" w:space="0" w:color="auto"/>
        <w:bottom w:val="none" w:sz="0" w:space="0" w:color="auto"/>
        <w:right w:val="none" w:sz="0" w:space="0" w:color="auto"/>
      </w:divBdr>
    </w:div>
    <w:div w:id="702175890">
      <w:bodyDiv w:val="1"/>
      <w:marLeft w:val="0"/>
      <w:marRight w:val="0"/>
      <w:marTop w:val="0"/>
      <w:marBottom w:val="0"/>
      <w:divBdr>
        <w:top w:val="none" w:sz="0" w:space="0" w:color="auto"/>
        <w:left w:val="none" w:sz="0" w:space="0" w:color="auto"/>
        <w:bottom w:val="none" w:sz="0" w:space="0" w:color="auto"/>
        <w:right w:val="none" w:sz="0" w:space="0" w:color="auto"/>
      </w:divBdr>
    </w:div>
    <w:div w:id="703867661">
      <w:bodyDiv w:val="1"/>
      <w:marLeft w:val="0"/>
      <w:marRight w:val="0"/>
      <w:marTop w:val="0"/>
      <w:marBottom w:val="0"/>
      <w:divBdr>
        <w:top w:val="none" w:sz="0" w:space="0" w:color="auto"/>
        <w:left w:val="none" w:sz="0" w:space="0" w:color="auto"/>
        <w:bottom w:val="none" w:sz="0" w:space="0" w:color="auto"/>
        <w:right w:val="none" w:sz="0" w:space="0" w:color="auto"/>
      </w:divBdr>
    </w:div>
    <w:div w:id="787358325">
      <w:bodyDiv w:val="1"/>
      <w:marLeft w:val="0"/>
      <w:marRight w:val="0"/>
      <w:marTop w:val="0"/>
      <w:marBottom w:val="0"/>
      <w:divBdr>
        <w:top w:val="none" w:sz="0" w:space="0" w:color="auto"/>
        <w:left w:val="none" w:sz="0" w:space="0" w:color="auto"/>
        <w:bottom w:val="none" w:sz="0" w:space="0" w:color="auto"/>
        <w:right w:val="none" w:sz="0" w:space="0" w:color="auto"/>
      </w:divBdr>
    </w:div>
    <w:div w:id="820346480">
      <w:bodyDiv w:val="1"/>
      <w:marLeft w:val="0"/>
      <w:marRight w:val="0"/>
      <w:marTop w:val="0"/>
      <w:marBottom w:val="0"/>
      <w:divBdr>
        <w:top w:val="none" w:sz="0" w:space="0" w:color="auto"/>
        <w:left w:val="none" w:sz="0" w:space="0" w:color="auto"/>
        <w:bottom w:val="none" w:sz="0" w:space="0" w:color="auto"/>
        <w:right w:val="none" w:sz="0" w:space="0" w:color="auto"/>
      </w:divBdr>
    </w:div>
    <w:div w:id="848837887">
      <w:bodyDiv w:val="1"/>
      <w:marLeft w:val="0"/>
      <w:marRight w:val="0"/>
      <w:marTop w:val="0"/>
      <w:marBottom w:val="0"/>
      <w:divBdr>
        <w:top w:val="none" w:sz="0" w:space="0" w:color="auto"/>
        <w:left w:val="none" w:sz="0" w:space="0" w:color="auto"/>
        <w:bottom w:val="none" w:sz="0" w:space="0" w:color="auto"/>
        <w:right w:val="none" w:sz="0" w:space="0" w:color="auto"/>
      </w:divBdr>
    </w:div>
    <w:div w:id="920604402">
      <w:bodyDiv w:val="1"/>
      <w:marLeft w:val="0"/>
      <w:marRight w:val="0"/>
      <w:marTop w:val="0"/>
      <w:marBottom w:val="0"/>
      <w:divBdr>
        <w:top w:val="none" w:sz="0" w:space="0" w:color="auto"/>
        <w:left w:val="none" w:sz="0" w:space="0" w:color="auto"/>
        <w:bottom w:val="none" w:sz="0" w:space="0" w:color="auto"/>
        <w:right w:val="none" w:sz="0" w:space="0" w:color="auto"/>
      </w:divBdr>
    </w:div>
    <w:div w:id="936715145">
      <w:bodyDiv w:val="1"/>
      <w:marLeft w:val="0"/>
      <w:marRight w:val="0"/>
      <w:marTop w:val="0"/>
      <w:marBottom w:val="0"/>
      <w:divBdr>
        <w:top w:val="none" w:sz="0" w:space="0" w:color="auto"/>
        <w:left w:val="none" w:sz="0" w:space="0" w:color="auto"/>
        <w:bottom w:val="none" w:sz="0" w:space="0" w:color="auto"/>
        <w:right w:val="none" w:sz="0" w:space="0" w:color="auto"/>
      </w:divBdr>
    </w:div>
    <w:div w:id="967050880">
      <w:bodyDiv w:val="1"/>
      <w:marLeft w:val="0"/>
      <w:marRight w:val="0"/>
      <w:marTop w:val="0"/>
      <w:marBottom w:val="0"/>
      <w:divBdr>
        <w:top w:val="none" w:sz="0" w:space="0" w:color="auto"/>
        <w:left w:val="none" w:sz="0" w:space="0" w:color="auto"/>
        <w:bottom w:val="none" w:sz="0" w:space="0" w:color="auto"/>
        <w:right w:val="none" w:sz="0" w:space="0" w:color="auto"/>
      </w:divBdr>
    </w:div>
    <w:div w:id="1080449321">
      <w:bodyDiv w:val="1"/>
      <w:marLeft w:val="0"/>
      <w:marRight w:val="0"/>
      <w:marTop w:val="0"/>
      <w:marBottom w:val="0"/>
      <w:divBdr>
        <w:top w:val="none" w:sz="0" w:space="0" w:color="auto"/>
        <w:left w:val="none" w:sz="0" w:space="0" w:color="auto"/>
        <w:bottom w:val="none" w:sz="0" w:space="0" w:color="auto"/>
        <w:right w:val="none" w:sz="0" w:space="0" w:color="auto"/>
      </w:divBdr>
    </w:div>
    <w:div w:id="1092118706">
      <w:bodyDiv w:val="1"/>
      <w:marLeft w:val="0"/>
      <w:marRight w:val="0"/>
      <w:marTop w:val="0"/>
      <w:marBottom w:val="0"/>
      <w:divBdr>
        <w:top w:val="none" w:sz="0" w:space="0" w:color="auto"/>
        <w:left w:val="none" w:sz="0" w:space="0" w:color="auto"/>
        <w:bottom w:val="none" w:sz="0" w:space="0" w:color="auto"/>
        <w:right w:val="none" w:sz="0" w:space="0" w:color="auto"/>
      </w:divBdr>
    </w:div>
    <w:div w:id="1151411271">
      <w:bodyDiv w:val="1"/>
      <w:marLeft w:val="0"/>
      <w:marRight w:val="0"/>
      <w:marTop w:val="0"/>
      <w:marBottom w:val="0"/>
      <w:divBdr>
        <w:top w:val="none" w:sz="0" w:space="0" w:color="auto"/>
        <w:left w:val="none" w:sz="0" w:space="0" w:color="auto"/>
        <w:bottom w:val="none" w:sz="0" w:space="0" w:color="auto"/>
        <w:right w:val="none" w:sz="0" w:space="0" w:color="auto"/>
      </w:divBdr>
    </w:div>
    <w:div w:id="1286736620">
      <w:bodyDiv w:val="1"/>
      <w:marLeft w:val="0"/>
      <w:marRight w:val="0"/>
      <w:marTop w:val="0"/>
      <w:marBottom w:val="0"/>
      <w:divBdr>
        <w:top w:val="none" w:sz="0" w:space="0" w:color="auto"/>
        <w:left w:val="none" w:sz="0" w:space="0" w:color="auto"/>
        <w:bottom w:val="none" w:sz="0" w:space="0" w:color="auto"/>
        <w:right w:val="none" w:sz="0" w:space="0" w:color="auto"/>
      </w:divBdr>
    </w:div>
    <w:div w:id="1288900266">
      <w:bodyDiv w:val="1"/>
      <w:marLeft w:val="0"/>
      <w:marRight w:val="0"/>
      <w:marTop w:val="0"/>
      <w:marBottom w:val="0"/>
      <w:divBdr>
        <w:top w:val="none" w:sz="0" w:space="0" w:color="auto"/>
        <w:left w:val="none" w:sz="0" w:space="0" w:color="auto"/>
        <w:bottom w:val="none" w:sz="0" w:space="0" w:color="auto"/>
        <w:right w:val="none" w:sz="0" w:space="0" w:color="auto"/>
      </w:divBdr>
    </w:div>
    <w:div w:id="1373112989">
      <w:bodyDiv w:val="1"/>
      <w:marLeft w:val="0"/>
      <w:marRight w:val="0"/>
      <w:marTop w:val="0"/>
      <w:marBottom w:val="0"/>
      <w:divBdr>
        <w:top w:val="none" w:sz="0" w:space="0" w:color="auto"/>
        <w:left w:val="none" w:sz="0" w:space="0" w:color="auto"/>
        <w:bottom w:val="none" w:sz="0" w:space="0" w:color="auto"/>
        <w:right w:val="none" w:sz="0" w:space="0" w:color="auto"/>
      </w:divBdr>
    </w:div>
    <w:div w:id="1415592278">
      <w:bodyDiv w:val="1"/>
      <w:marLeft w:val="0"/>
      <w:marRight w:val="0"/>
      <w:marTop w:val="0"/>
      <w:marBottom w:val="0"/>
      <w:divBdr>
        <w:top w:val="none" w:sz="0" w:space="0" w:color="auto"/>
        <w:left w:val="none" w:sz="0" w:space="0" w:color="auto"/>
        <w:bottom w:val="none" w:sz="0" w:space="0" w:color="auto"/>
        <w:right w:val="none" w:sz="0" w:space="0" w:color="auto"/>
      </w:divBdr>
    </w:div>
    <w:div w:id="1451169573">
      <w:bodyDiv w:val="1"/>
      <w:marLeft w:val="0"/>
      <w:marRight w:val="0"/>
      <w:marTop w:val="0"/>
      <w:marBottom w:val="0"/>
      <w:divBdr>
        <w:top w:val="none" w:sz="0" w:space="0" w:color="auto"/>
        <w:left w:val="none" w:sz="0" w:space="0" w:color="auto"/>
        <w:bottom w:val="none" w:sz="0" w:space="0" w:color="auto"/>
        <w:right w:val="none" w:sz="0" w:space="0" w:color="auto"/>
      </w:divBdr>
      <w:divsChild>
        <w:div w:id="1751349967">
          <w:marLeft w:val="0"/>
          <w:marRight w:val="0"/>
          <w:marTop w:val="0"/>
          <w:marBottom w:val="0"/>
          <w:divBdr>
            <w:top w:val="none" w:sz="0" w:space="0" w:color="auto"/>
            <w:left w:val="none" w:sz="0" w:space="0" w:color="auto"/>
            <w:bottom w:val="single" w:sz="8" w:space="4" w:color="4F81BD" w:themeColor="accent1"/>
            <w:right w:val="none" w:sz="0" w:space="0" w:color="auto"/>
          </w:divBdr>
        </w:div>
        <w:div w:id="2089108440">
          <w:marLeft w:val="0"/>
          <w:marRight w:val="0"/>
          <w:marTop w:val="0"/>
          <w:marBottom w:val="0"/>
          <w:divBdr>
            <w:top w:val="none" w:sz="0" w:space="0" w:color="auto"/>
            <w:left w:val="none" w:sz="0" w:space="0" w:color="auto"/>
            <w:bottom w:val="single" w:sz="8" w:space="4" w:color="4F81BD" w:themeColor="accent1"/>
            <w:right w:val="none" w:sz="0" w:space="0" w:color="auto"/>
          </w:divBdr>
        </w:div>
        <w:div w:id="1676302023">
          <w:marLeft w:val="0"/>
          <w:marRight w:val="0"/>
          <w:marTop w:val="0"/>
          <w:marBottom w:val="0"/>
          <w:divBdr>
            <w:top w:val="none" w:sz="0" w:space="0" w:color="auto"/>
            <w:left w:val="none" w:sz="0" w:space="0" w:color="auto"/>
            <w:bottom w:val="single" w:sz="8" w:space="4" w:color="4F81BD" w:themeColor="accent1"/>
            <w:right w:val="none" w:sz="0" w:space="0" w:color="auto"/>
          </w:divBdr>
        </w:div>
        <w:div w:id="546527062">
          <w:marLeft w:val="0"/>
          <w:marRight w:val="0"/>
          <w:marTop w:val="0"/>
          <w:marBottom w:val="0"/>
          <w:divBdr>
            <w:top w:val="none" w:sz="0" w:space="0" w:color="auto"/>
            <w:left w:val="none" w:sz="0" w:space="0" w:color="auto"/>
            <w:bottom w:val="single" w:sz="8" w:space="4" w:color="4F81BD" w:themeColor="accent1"/>
            <w:right w:val="none" w:sz="0" w:space="0" w:color="auto"/>
          </w:divBdr>
        </w:div>
        <w:div w:id="419450852">
          <w:marLeft w:val="0"/>
          <w:marRight w:val="0"/>
          <w:marTop w:val="0"/>
          <w:marBottom w:val="0"/>
          <w:divBdr>
            <w:top w:val="none" w:sz="0" w:space="0" w:color="auto"/>
            <w:left w:val="none" w:sz="0" w:space="0" w:color="auto"/>
            <w:bottom w:val="single" w:sz="8" w:space="4" w:color="4F81BD" w:themeColor="accent1"/>
            <w:right w:val="none" w:sz="0" w:space="0" w:color="auto"/>
          </w:divBdr>
        </w:div>
        <w:div w:id="2111587801">
          <w:marLeft w:val="0"/>
          <w:marRight w:val="0"/>
          <w:marTop w:val="0"/>
          <w:marBottom w:val="0"/>
          <w:divBdr>
            <w:top w:val="none" w:sz="0" w:space="0" w:color="auto"/>
            <w:left w:val="none" w:sz="0" w:space="0" w:color="auto"/>
            <w:bottom w:val="single" w:sz="8" w:space="4" w:color="4F81BD" w:themeColor="accent1"/>
            <w:right w:val="none" w:sz="0" w:space="0" w:color="auto"/>
          </w:divBdr>
        </w:div>
        <w:div w:id="752625595">
          <w:marLeft w:val="0"/>
          <w:marRight w:val="0"/>
          <w:marTop w:val="0"/>
          <w:marBottom w:val="0"/>
          <w:divBdr>
            <w:top w:val="none" w:sz="0" w:space="0" w:color="auto"/>
            <w:left w:val="none" w:sz="0" w:space="0" w:color="auto"/>
            <w:bottom w:val="single" w:sz="8" w:space="4" w:color="4F81BD" w:themeColor="accent1"/>
            <w:right w:val="none" w:sz="0" w:space="0" w:color="auto"/>
          </w:divBdr>
        </w:div>
      </w:divsChild>
    </w:div>
    <w:div w:id="1515263994">
      <w:bodyDiv w:val="1"/>
      <w:marLeft w:val="0"/>
      <w:marRight w:val="0"/>
      <w:marTop w:val="0"/>
      <w:marBottom w:val="0"/>
      <w:divBdr>
        <w:top w:val="none" w:sz="0" w:space="0" w:color="auto"/>
        <w:left w:val="none" w:sz="0" w:space="0" w:color="auto"/>
        <w:bottom w:val="none" w:sz="0" w:space="0" w:color="auto"/>
        <w:right w:val="none" w:sz="0" w:space="0" w:color="auto"/>
      </w:divBdr>
    </w:div>
    <w:div w:id="1523669143">
      <w:bodyDiv w:val="1"/>
      <w:marLeft w:val="0"/>
      <w:marRight w:val="0"/>
      <w:marTop w:val="0"/>
      <w:marBottom w:val="0"/>
      <w:divBdr>
        <w:top w:val="none" w:sz="0" w:space="0" w:color="auto"/>
        <w:left w:val="none" w:sz="0" w:space="0" w:color="auto"/>
        <w:bottom w:val="none" w:sz="0" w:space="0" w:color="auto"/>
        <w:right w:val="none" w:sz="0" w:space="0" w:color="auto"/>
      </w:divBdr>
    </w:div>
    <w:div w:id="1527987860">
      <w:bodyDiv w:val="1"/>
      <w:marLeft w:val="0"/>
      <w:marRight w:val="0"/>
      <w:marTop w:val="0"/>
      <w:marBottom w:val="0"/>
      <w:divBdr>
        <w:top w:val="none" w:sz="0" w:space="0" w:color="auto"/>
        <w:left w:val="none" w:sz="0" w:space="0" w:color="auto"/>
        <w:bottom w:val="none" w:sz="0" w:space="0" w:color="auto"/>
        <w:right w:val="none" w:sz="0" w:space="0" w:color="auto"/>
      </w:divBdr>
    </w:div>
    <w:div w:id="1629820816">
      <w:bodyDiv w:val="1"/>
      <w:marLeft w:val="0"/>
      <w:marRight w:val="0"/>
      <w:marTop w:val="0"/>
      <w:marBottom w:val="0"/>
      <w:divBdr>
        <w:top w:val="none" w:sz="0" w:space="0" w:color="auto"/>
        <w:left w:val="none" w:sz="0" w:space="0" w:color="auto"/>
        <w:bottom w:val="none" w:sz="0" w:space="0" w:color="auto"/>
        <w:right w:val="none" w:sz="0" w:space="0" w:color="auto"/>
      </w:divBdr>
      <w:divsChild>
        <w:div w:id="2000230200">
          <w:marLeft w:val="0"/>
          <w:marRight w:val="0"/>
          <w:marTop w:val="100"/>
          <w:marBottom w:val="100"/>
          <w:divBdr>
            <w:top w:val="none" w:sz="0" w:space="0" w:color="auto"/>
            <w:left w:val="none" w:sz="0" w:space="0" w:color="auto"/>
            <w:bottom w:val="none" w:sz="0" w:space="0" w:color="auto"/>
            <w:right w:val="none" w:sz="0" w:space="0" w:color="auto"/>
          </w:divBdr>
          <w:divsChild>
            <w:div w:id="586501118">
              <w:marLeft w:val="0"/>
              <w:marRight w:val="0"/>
              <w:marTop w:val="0"/>
              <w:marBottom w:val="0"/>
              <w:divBdr>
                <w:top w:val="none" w:sz="0" w:space="0" w:color="auto"/>
                <w:left w:val="none" w:sz="0" w:space="0" w:color="auto"/>
                <w:bottom w:val="none" w:sz="0" w:space="0" w:color="auto"/>
                <w:right w:val="none" w:sz="0" w:space="0" w:color="auto"/>
              </w:divBdr>
              <w:divsChild>
                <w:div w:id="2099787027">
                  <w:marLeft w:val="0"/>
                  <w:marRight w:val="0"/>
                  <w:marTop w:val="0"/>
                  <w:marBottom w:val="0"/>
                  <w:divBdr>
                    <w:top w:val="none" w:sz="0" w:space="0" w:color="auto"/>
                    <w:left w:val="none" w:sz="0" w:space="0" w:color="auto"/>
                    <w:bottom w:val="none" w:sz="0" w:space="0" w:color="auto"/>
                    <w:right w:val="none" w:sz="0" w:space="0" w:color="auto"/>
                  </w:divBdr>
                  <w:divsChild>
                    <w:div w:id="1881892631">
                      <w:marLeft w:val="0"/>
                      <w:marRight w:val="0"/>
                      <w:marTop w:val="0"/>
                      <w:marBottom w:val="0"/>
                      <w:divBdr>
                        <w:top w:val="none" w:sz="0" w:space="0" w:color="auto"/>
                        <w:left w:val="none" w:sz="0" w:space="0" w:color="auto"/>
                        <w:bottom w:val="none" w:sz="0" w:space="0" w:color="auto"/>
                        <w:right w:val="none" w:sz="0" w:space="0" w:color="auto"/>
                      </w:divBdr>
                      <w:divsChild>
                        <w:div w:id="1749420679">
                          <w:marLeft w:val="0"/>
                          <w:marRight w:val="0"/>
                          <w:marTop w:val="0"/>
                          <w:marBottom w:val="0"/>
                          <w:divBdr>
                            <w:top w:val="none" w:sz="0" w:space="0" w:color="auto"/>
                            <w:left w:val="none" w:sz="0" w:space="0" w:color="auto"/>
                            <w:bottom w:val="none" w:sz="0" w:space="0" w:color="auto"/>
                            <w:right w:val="none" w:sz="0" w:space="0" w:color="auto"/>
                          </w:divBdr>
                          <w:divsChild>
                            <w:div w:id="1566456859">
                              <w:marLeft w:val="225"/>
                              <w:marRight w:val="225"/>
                              <w:marTop w:val="225"/>
                              <w:marBottom w:val="225"/>
                              <w:divBdr>
                                <w:top w:val="none" w:sz="0" w:space="0" w:color="auto"/>
                                <w:left w:val="none" w:sz="0" w:space="0" w:color="auto"/>
                                <w:bottom w:val="none" w:sz="0" w:space="0" w:color="auto"/>
                                <w:right w:val="none" w:sz="0" w:space="0" w:color="auto"/>
                              </w:divBdr>
                              <w:divsChild>
                                <w:div w:id="69696383">
                                  <w:marLeft w:val="0"/>
                                  <w:marRight w:val="0"/>
                                  <w:marTop w:val="0"/>
                                  <w:marBottom w:val="0"/>
                                  <w:divBdr>
                                    <w:top w:val="none" w:sz="0" w:space="0" w:color="auto"/>
                                    <w:left w:val="none" w:sz="0" w:space="0" w:color="auto"/>
                                    <w:bottom w:val="none" w:sz="0" w:space="0" w:color="auto"/>
                                    <w:right w:val="none" w:sz="0" w:space="0" w:color="auto"/>
                                  </w:divBdr>
                                  <w:divsChild>
                                    <w:div w:id="739790984">
                                      <w:marLeft w:val="150"/>
                                      <w:marRight w:val="225"/>
                                      <w:marTop w:val="225"/>
                                      <w:marBottom w:val="225"/>
                                      <w:divBdr>
                                        <w:top w:val="none" w:sz="0" w:space="0" w:color="auto"/>
                                        <w:left w:val="none" w:sz="0" w:space="0" w:color="auto"/>
                                        <w:bottom w:val="none" w:sz="0" w:space="0" w:color="auto"/>
                                        <w:right w:val="none" w:sz="0" w:space="0" w:color="auto"/>
                                      </w:divBdr>
                                      <w:divsChild>
                                        <w:div w:id="55771200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2586965">
      <w:bodyDiv w:val="1"/>
      <w:marLeft w:val="0"/>
      <w:marRight w:val="0"/>
      <w:marTop w:val="0"/>
      <w:marBottom w:val="0"/>
      <w:divBdr>
        <w:top w:val="none" w:sz="0" w:space="0" w:color="auto"/>
        <w:left w:val="none" w:sz="0" w:space="0" w:color="auto"/>
        <w:bottom w:val="none" w:sz="0" w:space="0" w:color="auto"/>
        <w:right w:val="none" w:sz="0" w:space="0" w:color="auto"/>
      </w:divBdr>
    </w:div>
    <w:div w:id="1634599410">
      <w:bodyDiv w:val="1"/>
      <w:marLeft w:val="0"/>
      <w:marRight w:val="0"/>
      <w:marTop w:val="0"/>
      <w:marBottom w:val="0"/>
      <w:divBdr>
        <w:top w:val="none" w:sz="0" w:space="0" w:color="auto"/>
        <w:left w:val="none" w:sz="0" w:space="0" w:color="auto"/>
        <w:bottom w:val="none" w:sz="0" w:space="0" w:color="auto"/>
        <w:right w:val="none" w:sz="0" w:space="0" w:color="auto"/>
      </w:divBdr>
    </w:div>
    <w:div w:id="1657565777">
      <w:bodyDiv w:val="1"/>
      <w:marLeft w:val="0"/>
      <w:marRight w:val="0"/>
      <w:marTop w:val="0"/>
      <w:marBottom w:val="0"/>
      <w:divBdr>
        <w:top w:val="none" w:sz="0" w:space="0" w:color="auto"/>
        <w:left w:val="none" w:sz="0" w:space="0" w:color="auto"/>
        <w:bottom w:val="none" w:sz="0" w:space="0" w:color="auto"/>
        <w:right w:val="none" w:sz="0" w:space="0" w:color="auto"/>
      </w:divBdr>
    </w:div>
    <w:div w:id="1711609913">
      <w:bodyDiv w:val="1"/>
      <w:marLeft w:val="0"/>
      <w:marRight w:val="0"/>
      <w:marTop w:val="0"/>
      <w:marBottom w:val="0"/>
      <w:divBdr>
        <w:top w:val="none" w:sz="0" w:space="0" w:color="auto"/>
        <w:left w:val="none" w:sz="0" w:space="0" w:color="auto"/>
        <w:bottom w:val="none" w:sz="0" w:space="0" w:color="auto"/>
        <w:right w:val="none" w:sz="0" w:space="0" w:color="auto"/>
      </w:divBdr>
    </w:div>
    <w:div w:id="1754348870">
      <w:bodyDiv w:val="1"/>
      <w:marLeft w:val="0"/>
      <w:marRight w:val="0"/>
      <w:marTop w:val="0"/>
      <w:marBottom w:val="0"/>
      <w:divBdr>
        <w:top w:val="none" w:sz="0" w:space="0" w:color="auto"/>
        <w:left w:val="none" w:sz="0" w:space="0" w:color="auto"/>
        <w:bottom w:val="none" w:sz="0" w:space="0" w:color="auto"/>
        <w:right w:val="none" w:sz="0" w:space="0" w:color="auto"/>
      </w:divBdr>
    </w:div>
    <w:div w:id="1781410736">
      <w:bodyDiv w:val="1"/>
      <w:marLeft w:val="0"/>
      <w:marRight w:val="0"/>
      <w:marTop w:val="0"/>
      <w:marBottom w:val="0"/>
      <w:divBdr>
        <w:top w:val="none" w:sz="0" w:space="0" w:color="auto"/>
        <w:left w:val="none" w:sz="0" w:space="0" w:color="auto"/>
        <w:bottom w:val="none" w:sz="0" w:space="0" w:color="auto"/>
        <w:right w:val="none" w:sz="0" w:space="0" w:color="auto"/>
      </w:divBdr>
    </w:div>
    <w:div w:id="1854757065">
      <w:bodyDiv w:val="1"/>
      <w:marLeft w:val="0"/>
      <w:marRight w:val="0"/>
      <w:marTop w:val="0"/>
      <w:marBottom w:val="0"/>
      <w:divBdr>
        <w:top w:val="none" w:sz="0" w:space="0" w:color="auto"/>
        <w:left w:val="none" w:sz="0" w:space="0" w:color="auto"/>
        <w:bottom w:val="none" w:sz="0" w:space="0" w:color="auto"/>
        <w:right w:val="none" w:sz="0" w:space="0" w:color="auto"/>
      </w:divBdr>
    </w:div>
    <w:div w:id="1879855063">
      <w:bodyDiv w:val="1"/>
      <w:marLeft w:val="0"/>
      <w:marRight w:val="0"/>
      <w:marTop w:val="0"/>
      <w:marBottom w:val="0"/>
      <w:divBdr>
        <w:top w:val="none" w:sz="0" w:space="0" w:color="auto"/>
        <w:left w:val="none" w:sz="0" w:space="0" w:color="auto"/>
        <w:bottom w:val="none" w:sz="0" w:space="0" w:color="auto"/>
        <w:right w:val="none" w:sz="0" w:space="0" w:color="auto"/>
      </w:divBdr>
    </w:div>
    <w:div w:id="1967226726">
      <w:bodyDiv w:val="1"/>
      <w:marLeft w:val="0"/>
      <w:marRight w:val="0"/>
      <w:marTop w:val="0"/>
      <w:marBottom w:val="0"/>
      <w:divBdr>
        <w:top w:val="none" w:sz="0" w:space="0" w:color="auto"/>
        <w:left w:val="none" w:sz="0" w:space="0" w:color="auto"/>
        <w:bottom w:val="none" w:sz="0" w:space="0" w:color="auto"/>
        <w:right w:val="none" w:sz="0" w:space="0" w:color="auto"/>
      </w:divBdr>
    </w:div>
    <w:div w:id="2042702938">
      <w:bodyDiv w:val="1"/>
      <w:marLeft w:val="0"/>
      <w:marRight w:val="0"/>
      <w:marTop w:val="0"/>
      <w:marBottom w:val="0"/>
      <w:divBdr>
        <w:top w:val="none" w:sz="0" w:space="0" w:color="auto"/>
        <w:left w:val="none" w:sz="0" w:space="0" w:color="auto"/>
        <w:bottom w:val="none" w:sz="0" w:space="0" w:color="auto"/>
        <w:right w:val="none" w:sz="0" w:space="0" w:color="auto"/>
      </w:divBdr>
    </w:div>
    <w:div w:id="2104717649">
      <w:bodyDiv w:val="1"/>
      <w:marLeft w:val="0"/>
      <w:marRight w:val="0"/>
      <w:marTop w:val="0"/>
      <w:marBottom w:val="0"/>
      <w:divBdr>
        <w:top w:val="none" w:sz="0" w:space="0" w:color="auto"/>
        <w:left w:val="none" w:sz="0" w:space="0" w:color="auto"/>
        <w:bottom w:val="none" w:sz="0" w:space="0" w:color="auto"/>
        <w:right w:val="none" w:sz="0" w:space="0" w:color="auto"/>
      </w:divBdr>
    </w:div>
    <w:div w:id="2106069290">
      <w:bodyDiv w:val="1"/>
      <w:marLeft w:val="0"/>
      <w:marRight w:val="0"/>
      <w:marTop w:val="0"/>
      <w:marBottom w:val="0"/>
      <w:divBdr>
        <w:top w:val="none" w:sz="0" w:space="0" w:color="auto"/>
        <w:left w:val="none" w:sz="0" w:space="0" w:color="auto"/>
        <w:bottom w:val="none" w:sz="0" w:space="0" w:color="auto"/>
        <w:right w:val="none" w:sz="0" w:space="0" w:color="auto"/>
      </w:divBdr>
    </w:div>
    <w:div w:id="211918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92FE1A-1F1F-4465-8800-25FFC7EC2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859</Words>
  <Characters>4898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5746</CharactersWithSpaces>
  <SharedDoc>false</SharedDoc>
  <HLinks>
    <vt:vector size="12" baseType="variant">
      <vt:variant>
        <vt:i4>2949177</vt:i4>
      </vt:variant>
      <vt:variant>
        <vt:i4>3</vt:i4>
      </vt:variant>
      <vt:variant>
        <vt:i4>0</vt:i4>
      </vt:variant>
      <vt:variant>
        <vt:i4>5</vt:i4>
      </vt:variant>
      <vt:variant>
        <vt:lpwstr>http://www.inductotherm.com.tr/</vt:lpwstr>
      </vt:variant>
      <vt:variant>
        <vt:lpwstr/>
      </vt:variant>
      <vt:variant>
        <vt:i4>2949177</vt:i4>
      </vt:variant>
      <vt:variant>
        <vt:i4>0</vt:i4>
      </vt:variant>
      <vt:variant>
        <vt:i4>0</vt:i4>
      </vt:variant>
      <vt:variant>
        <vt:i4>5</vt:i4>
      </vt:variant>
      <vt:variant>
        <vt:lpwstr>http://www.inductotherm.com.tr/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Canan</dc:creator>
  <cp:lastModifiedBy>Canan</cp:lastModifiedBy>
  <cp:revision>9</cp:revision>
  <cp:lastPrinted>2015-01-22T16:48:00Z</cp:lastPrinted>
  <dcterms:created xsi:type="dcterms:W3CDTF">2015-01-22T16:45:00Z</dcterms:created>
  <dcterms:modified xsi:type="dcterms:W3CDTF">2015-01-22T16:56:00Z</dcterms:modified>
</cp:coreProperties>
</file>