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503DE" w:rsidRPr="00970A06">
        <w:rPr>
          <w:rFonts w:ascii="Times New Roman" w:hAnsi="Times New Roman"/>
          <w:noProof/>
          <w:sz w:val="25"/>
          <w:szCs w:val="25"/>
          <w:lang w:val="tr-TR" w:eastAsia="tr-TR" w:bidi="ar-SA"/>
        </w:rPr>
        <w:drawing>
          <wp:inline distT="0" distB="0" distL="0" distR="0" wp14:anchorId="437E462B" wp14:editId="5E56BAF5">
            <wp:extent cx="6115050" cy="1057275"/>
            <wp:effectExtent l="19050" t="0" r="0" b="0"/>
            <wp:docPr id="1" name="Resim 1" descr="logo_antet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tet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92001C" w:rsidRPr="00970A06" w:rsidRDefault="00EB33D4" w:rsidP="0092001C">
      <w:pPr>
        <w:ind w:firstLine="567"/>
        <w:jc w:val="right"/>
        <w:rPr>
          <w:rFonts w:ascii="Times New Roman" w:hAnsi="Times New Roman"/>
          <w:b/>
          <w:sz w:val="24"/>
          <w:szCs w:val="24"/>
          <w:lang w:val="tr-TR"/>
        </w:rPr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F75D1D">
        <w:rPr>
          <w:rFonts w:ascii="Times New Roman" w:hAnsi="Times New Roman"/>
          <w:b/>
          <w:sz w:val="24"/>
          <w:szCs w:val="24"/>
          <w:lang w:val="tr-TR"/>
        </w:rPr>
        <w:t>19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</w:t>
      </w:r>
      <w:r w:rsidR="00444601">
        <w:rPr>
          <w:rFonts w:ascii="Times New Roman" w:hAnsi="Times New Roman"/>
          <w:b/>
          <w:sz w:val="24"/>
          <w:szCs w:val="24"/>
          <w:lang w:val="tr-TR"/>
        </w:rPr>
        <w:t>01</w:t>
      </w:r>
      <w:r w:rsidR="0092001C" w:rsidRPr="00970A06">
        <w:rPr>
          <w:rFonts w:ascii="Times New Roman" w:hAnsi="Times New Roman"/>
          <w:b/>
          <w:sz w:val="24"/>
          <w:szCs w:val="24"/>
          <w:lang w:val="tr-TR"/>
        </w:rPr>
        <w:t>.201</w:t>
      </w:r>
      <w:r w:rsidR="00F75D1D">
        <w:rPr>
          <w:rFonts w:ascii="Times New Roman" w:hAnsi="Times New Roman"/>
          <w:b/>
          <w:sz w:val="24"/>
          <w:szCs w:val="24"/>
          <w:lang w:val="tr-TR"/>
        </w:rPr>
        <w:t>8</w:t>
      </w:r>
    </w:p>
    <w:p w:rsidR="00F75D1D" w:rsidRPr="00F75D1D" w:rsidRDefault="003D5966" w:rsidP="00F75D1D">
      <w:pPr>
        <w:pStyle w:val="TemelParagraf"/>
        <w:spacing w:after="100"/>
        <w:jc w:val="center"/>
        <w:rPr>
          <w:rStyle w:val="mesaj"/>
          <w:rFonts w:ascii="Futura XBlkCn BT" w:hAnsi="Futura XBlkCn BT" w:cs="Futura XBlkCn BT"/>
          <w:color w:val="auto"/>
          <w:w w:val="86"/>
          <w:sz w:val="44"/>
          <w:szCs w:val="44"/>
        </w:rPr>
      </w:pPr>
      <w:r>
        <w:rPr>
          <w:rStyle w:val="mesaj"/>
          <w:rFonts w:ascii="Futura XBlkCn BT" w:hAnsi="Futura XBlkCn BT" w:cs="Futura XBlkCn BT"/>
          <w:color w:val="auto"/>
          <w:w w:val="92"/>
          <w:sz w:val="44"/>
          <w:szCs w:val="44"/>
        </w:rPr>
        <w:t>Birleşik Metal-İş Sendikası</w:t>
      </w:r>
    </w:p>
    <w:p w:rsidR="003D5966" w:rsidRDefault="003D5966" w:rsidP="00F75D1D">
      <w:pPr>
        <w:jc w:val="center"/>
        <w:rPr>
          <w:rStyle w:val="mesaj"/>
          <w:rFonts w:ascii="Futura XBlkCn BT" w:hAnsi="Futura XBlkCn BT" w:cs="Futura XBlkCn BT"/>
          <w:w w:val="105"/>
          <w:sz w:val="48"/>
          <w:szCs w:val="48"/>
        </w:rPr>
      </w:pPr>
      <w:r>
        <w:rPr>
          <w:rStyle w:val="mesaj"/>
          <w:rFonts w:ascii="Futura XBlkCn BT" w:hAnsi="Futura XBlkCn BT" w:cs="Futura XBlkCn BT"/>
          <w:w w:val="105"/>
          <w:sz w:val="48"/>
          <w:szCs w:val="48"/>
        </w:rPr>
        <w:t>MESS Dayatmalarına karşı</w:t>
      </w:r>
    </w:p>
    <w:p w:rsidR="00F75D1D" w:rsidRPr="00F75D1D" w:rsidRDefault="00807AD7" w:rsidP="00F75D1D">
      <w:pPr>
        <w:jc w:val="center"/>
        <w:rPr>
          <w:rStyle w:val="mesaj"/>
          <w:rFonts w:ascii="Futura XBlkCn BT" w:hAnsi="Futura XBlkCn BT" w:cs="Futura XBlkCn BT"/>
          <w:w w:val="105"/>
          <w:sz w:val="48"/>
          <w:szCs w:val="48"/>
        </w:rPr>
      </w:pPr>
      <w:r>
        <w:rPr>
          <w:rStyle w:val="mesaj"/>
          <w:rFonts w:ascii="Futura XBlkCn BT" w:hAnsi="Futura XBlkCn BT" w:cs="Futura XBlkCn BT"/>
          <w:w w:val="105"/>
          <w:sz w:val="48"/>
          <w:szCs w:val="48"/>
        </w:rPr>
        <w:t>“METAL İŞÇİLERİNİN GERÇEĞİNİ” AÇIKLIYOR!</w:t>
      </w:r>
    </w:p>
    <w:p w:rsidR="003D5966" w:rsidRPr="003D5966" w:rsidRDefault="003D5966" w:rsidP="00BF4338">
      <w:pPr>
        <w:pStyle w:val="metinbslk2"/>
        <w:spacing w:before="120" w:beforeAutospacing="0" w:after="0" w:afterAutospacing="0"/>
        <w:ind w:firstLine="567"/>
        <w:jc w:val="both"/>
        <w:rPr>
          <w:rFonts w:ascii="Cambria" w:hAnsi="Cambria"/>
          <w:sz w:val="26"/>
          <w:szCs w:val="26"/>
        </w:rPr>
      </w:pPr>
      <w:r w:rsidRPr="003D5966">
        <w:rPr>
          <w:rFonts w:ascii="Cambria" w:hAnsi="Cambria"/>
          <w:color w:val="000000"/>
          <w:sz w:val="26"/>
          <w:szCs w:val="26"/>
        </w:rPr>
        <w:t xml:space="preserve">MESS Grup toplu iş sözleşme görüşmelerinde gelinen aşamayı değerlendirmek üzere, 19 Ocak Cuma günü </w:t>
      </w:r>
      <w:r w:rsidRPr="003D5966">
        <w:rPr>
          <w:rFonts w:ascii="Cambria" w:hAnsi="Cambria"/>
          <w:sz w:val="26"/>
          <w:szCs w:val="26"/>
        </w:rPr>
        <w:t>İstanbul’da Birleşik Metal-İş Sendikası Merkez TİS Kurulu toplandı.</w:t>
      </w:r>
    </w:p>
    <w:p w:rsidR="003D5966" w:rsidRPr="003D5966" w:rsidRDefault="003D5966" w:rsidP="00BF4338">
      <w:pPr>
        <w:pStyle w:val="NormalWeb"/>
        <w:spacing w:before="120" w:beforeAutospacing="0" w:after="0" w:afterAutospacing="0"/>
        <w:ind w:firstLine="567"/>
        <w:jc w:val="both"/>
        <w:rPr>
          <w:rFonts w:ascii="Cambria" w:hAnsi="Cambria"/>
          <w:sz w:val="26"/>
          <w:szCs w:val="26"/>
        </w:rPr>
      </w:pPr>
      <w:r w:rsidRPr="003D5966">
        <w:rPr>
          <w:rFonts w:ascii="Cambria" w:hAnsi="Cambria"/>
          <w:sz w:val="26"/>
          <w:szCs w:val="26"/>
        </w:rPr>
        <w:t xml:space="preserve">Toplantıda; işyerlerinden gelen bilgiler, metal işçilerinin büyük bir çoğunlukla MESS dayatmalarını kabul etmediklerini, ücret uçurumunun kapatılması için iyileştirmelerin olmadığı, metal işçilerinin yaşam standardını yükseltmeyen ve düşük ücret sistemini 3 yıllık sözleşme ile kalıcılaştırmayı hedefleyen sermayenin dayatmalarına karşı </w:t>
      </w:r>
      <w:r w:rsidR="000A79FC">
        <w:rPr>
          <w:rFonts w:ascii="Cambria" w:hAnsi="Cambria"/>
          <w:sz w:val="26"/>
          <w:szCs w:val="26"/>
        </w:rPr>
        <w:t>mücadeleyi yükseltmek</w:t>
      </w:r>
      <w:r w:rsidRPr="003D5966">
        <w:rPr>
          <w:rFonts w:ascii="Cambria" w:hAnsi="Cambria"/>
          <w:sz w:val="26"/>
          <w:szCs w:val="26"/>
        </w:rPr>
        <w:t xml:space="preserve"> yönünde oldu.</w:t>
      </w:r>
    </w:p>
    <w:p w:rsidR="003D5966" w:rsidRPr="003D5966" w:rsidRDefault="003D5966" w:rsidP="00BF4338">
      <w:pPr>
        <w:spacing w:before="120" w:after="0" w:line="240" w:lineRule="auto"/>
        <w:ind w:firstLine="567"/>
        <w:jc w:val="both"/>
        <w:rPr>
          <w:sz w:val="26"/>
          <w:szCs w:val="26"/>
          <w:lang w:val="tr-TR"/>
        </w:rPr>
      </w:pPr>
      <w:r w:rsidRPr="003D5966">
        <w:rPr>
          <w:sz w:val="26"/>
          <w:szCs w:val="26"/>
          <w:lang w:val="tr-TR"/>
        </w:rPr>
        <w:t xml:space="preserve">Merkez TİS Kurulu, Genel Başkanımız Adnan </w:t>
      </w:r>
      <w:proofErr w:type="spellStart"/>
      <w:r w:rsidRPr="003D5966">
        <w:rPr>
          <w:sz w:val="26"/>
          <w:szCs w:val="26"/>
          <w:lang w:val="tr-TR"/>
        </w:rPr>
        <w:t>SERDAROĞLU’nun</w:t>
      </w:r>
      <w:proofErr w:type="spellEnd"/>
      <w:r w:rsidRPr="003D5966">
        <w:rPr>
          <w:sz w:val="26"/>
          <w:szCs w:val="26"/>
          <w:lang w:val="tr-TR"/>
        </w:rPr>
        <w:t xml:space="preserve"> konuşmasının ardından alkışlar ve sloganlarla alınan karar</w:t>
      </w:r>
      <w:r w:rsidR="00375794">
        <w:rPr>
          <w:sz w:val="26"/>
          <w:szCs w:val="26"/>
          <w:lang w:val="tr-TR"/>
        </w:rPr>
        <w:t>lar</w:t>
      </w:r>
      <w:r w:rsidRPr="003D5966">
        <w:rPr>
          <w:sz w:val="26"/>
          <w:szCs w:val="26"/>
          <w:lang w:val="tr-TR"/>
        </w:rPr>
        <w:t>ı kutladı.</w:t>
      </w:r>
    </w:p>
    <w:p w:rsidR="00375794" w:rsidRPr="001B1D4B" w:rsidRDefault="00375794" w:rsidP="00375794">
      <w:pPr>
        <w:pStyle w:val="metinbslk2"/>
        <w:spacing w:before="120" w:beforeAutospacing="0" w:after="0" w:afterAutospacing="0"/>
        <w:ind w:firstLine="567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1B1D4B">
        <w:rPr>
          <w:rFonts w:ascii="Arial Narrow" w:hAnsi="Arial Narrow" w:cs="Arial"/>
          <w:b/>
          <w:color w:val="000000"/>
          <w:sz w:val="28"/>
          <w:szCs w:val="28"/>
        </w:rPr>
        <w:t xml:space="preserve">Genel Yönetim Kurulumuz, </w:t>
      </w:r>
    </w:p>
    <w:p w:rsidR="003D5966" w:rsidRPr="001B1D4B" w:rsidRDefault="003D5966" w:rsidP="003D5966">
      <w:pPr>
        <w:pStyle w:val="metinbslk2"/>
        <w:spacing w:before="240" w:beforeAutospacing="0" w:after="0" w:afterAutospacing="0"/>
        <w:ind w:firstLine="567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1B1D4B">
        <w:rPr>
          <w:rFonts w:ascii="Arial Narrow" w:hAnsi="Arial Narrow" w:cs="Arial"/>
          <w:b/>
          <w:color w:val="000000"/>
          <w:sz w:val="28"/>
          <w:szCs w:val="28"/>
        </w:rPr>
        <w:t>130 bin metal işçisi</w:t>
      </w:r>
      <w:r w:rsidR="001B1D4B" w:rsidRPr="001B1D4B">
        <w:rPr>
          <w:rFonts w:ascii="Arial Narrow" w:hAnsi="Arial Narrow" w:cs="Arial"/>
          <w:b/>
          <w:color w:val="000000"/>
          <w:sz w:val="28"/>
          <w:szCs w:val="28"/>
        </w:rPr>
        <w:t>ni</w:t>
      </w:r>
      <w:r w:rsidRPr="001B1D4B">
        <w:rPr>
          <w:rFonts w:ascii="Arial Narrow" w:hAnsi="Arial Narrow" w:cs="Arial"/>
          <w:b/>
          <w:color w:val="000000"/>
          <w:sz w:val="28"/>
          <w:szCs w:val="28"/>
        </w:rPr>
        <w:t xml:space="preserve"> ve ailelerini ilgilendiren</w:t>
      </w:r>
    </w:p>
    <w:p w:rsidR="00375794" w:rsidRPr="001B1D4B" w:rsidRDefault="00375794" w:rsidP="00375794">
      <w:pPr>
        <w:pStyle w:val="metinbslk2"/>
        <w:spacing w:before="120" w:beforeAutospacing="0" w:after="0" w:afterAutospacing="0"/>
        <w:ind w:firstLine="567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1B1D4B">
        <w:rPr>
          <w:rFonts w:ascii="Arial Narrow" w:hAnsi="Arial Narrow" w:cs="Arial"/>
          <w:b/>
          <w:color w:val="000000"/>
          <w:sz w:val="28"/>
          <w:szCs w:val="28"/>
        </w:rPr>
        <w:t xml:space="preserve">MESS grup toplu iş sözleşmesiyle ilgili, metal işçisinin gerçeği ve grev süreci hakkında bilgilendirme yapılacaktır… </w:t>
      </w:r>
    </w:p>
    <w:p w:rsidR="003D5966" w:rsidRPr="003D5966" w:rsidRDefault="003D5966" w:rsidP="003D5966">
      <w:pPr>
        <w:pStyle w:val="metinbslk2"/>
        <w:spacing w:before="120" w:beforeAutospacing="0" w:after="0" w:afterAutospacing="0"/>
        <w:ind w:firstLine="567"/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bookmarkStart w:id="0" w:name="_GoBack"/>
      <w:bookmarkEnd w:id="0"/>
    </w:p>
    <w:p w:rsidR="003D5966" w:rsidRPr="00F43E13" w:rsidRDefault="003D5966" w:rsidP="003D5966">
      <w:pPr>
        <w:jc w:val="center"/>
        <w:rPr>
          <w:sz w:val="24"/>
          <w:szCs w:val="24"/>
          <w:lang w:val="tr-TR"/>
        </w:rPr>
      </w:pPr>
      <w:r w:rsidRPr="000A79FC">
        <w:rPr>
          <w:rFonts w:ascii="Arial Narrow" w:hAnsi="Arial Narrow"/>
          <w:b/>
          <w:sz w:val="24"/>
          <w:szCs w:val="24"/>
          <w:u w:val="single"/>
          <w:lang w:val="tr-TR"/>
        </w:rPr>
        <w:t>22 Ocak 2018 Pazartesi</w:t>
      </w:r>
      <w:r w:rsidRPr="00F43E13">
        <w:rPr>
          <w:sz w:val="24"/>
          <w:szCs w:val="24"/>
          <w:lang w:val="tr-TR"/>
        </w:rPr>
        <w:t xml:space="preserve"> günü gerçekleştirilecek olan basın toplantısında kamuoyu ile paylaşılacaktır.</w:t>
      </w:r>
    </w:p>
    <w:p w:rsidR="003D5966" w:rsidRDefault="003D5966" w:rsidP="003D5966">
      <w:pPr>
        <w:pBdr>
          <w:bottom w:val="single" w:sz="4" w:space="1" w:color="auto"/>
        </w:pBdr>
        <w:jc w:val="center"/>
        <w:rPr>
          <w:sz w:val="24"/>
          <w:szCs w:val="24"/>
          <w:lang w:val="tr-TR"/>
        </w:rPr>
      </w:pPr>
      <w:r w:rsidRPr="00F43E13">
        <w:rPr>
          <w:sz w:val="24"/>
          <w:szCs w:val="24"/>
          <w:lang w:val="tr-TR"/>
        </w:rPr>
        <w:t>Katılımınızı rica eder, çalışmalarınızda başarılar dileriz.</w:t>
      </w:r>
    </w:p>
    <w:p w:rsidR="003D5966" w:rsidRPr="00F43E13" w:rsidRDefault="003D5966" w:rsidP="003D5966">
      <w:pPr>
        <w:spacing w:after="120"/>
        <w:jc w:val="both"/>
        <w:rPr>
          <w:sz w:val="24"/>
          <w:szCs w:val="24"/>
          <w:lang w:val="tr-TR"/>
        </w:rPr>
      </w:pPr>
      <w:r w:rsidRPr="00F43E13">
        <w:rPr>
          <w:rFonts w:ascii="Arial Narrow" w:hAnsi="Arial Narrow"/>
          <w:b/>
          <w:sz w:val="24"/>
          <w:szCs w:val="24"/>
          <w:u w:val="single"/>
          <w:lang w:val="tr-TR"/>
        </w:rPr>
        <w:t>Tarih:</w:t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sz w:val="24"/>
          <w:szCs w:val="24"/>
          <w:lang w:val="tr-TR"/>
        </w:rPr>
        <w:t>22 Ocak 2018 Pazartesi</w:t>
      </w:r>
    </w:p>
    <w:p w:rsidR="003D5966" w:rsidRPr="00F43E13" w:rsidRDefault="003D5966" w:rsidP="003D5966">
      <w:pPr>
        <w:spacing w:after="120"/>
        <w:jc w:val="both"/>
        <w:rPr>
          <w:rFonts w:ascii="Arial Narrow" w:hAnsi="Arial Narrow"/>
          <w:b/>
          <w:sz w:val="24"/>
          <w:szCs w:val="24"/>
          <w:lang w:val="tr-TR"/>
        </w:rPr>
      </w:pPr>
      <w:r w:rsidRPr="00F43E13">
        <w:rPr>
          <w:rFonts w:ascii="Arial Narrow" w:hAnsi="Arial Narrow"/>
          <w:b/>
          <w:sz w:val="24"/>
          <w:szCs w:val="24"/>
          <w:u w:val="single"/>
          <w:lang w:val="tr-TR"/>
        </w:rPr>
        <w:t>Yer:</w:t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rFonts w:ascii="Arial Narrow" w:hAnsi="Arial Narrow"/>
          <w:b/>
          <w:sz w:val="24"/>
          <w:szCs w:val="24"/>
          <w:lang w:val="tr-TR"/>
        </w:rPr>
        <w:t xml:space="preserve">Golden Age Hotel </w:t>
      </w:r>
    </w:p>
    <w:p w:rsidR="003D5966" w:rsidRDefault="003D5966" w:rsidP="003D5966">
      <w:pPr>
        <w:spacing w:after="120"/>
        <w:ind w:left="708" w:firstLine="708"/>
        <w:jc w:val="both"/>
        <w:rPr>
          <w:sz w:val="24"/>
          <w:szCs w:val="24"/>
          <w:lang w:val="tr-TR"/>
        </w:rPr>
      </w:pPr>
      <w:r w:rsidRPr="00F43E13">
        <w:rPr>
          <w:sz w:val="24"/>
          <w:szCs w:val="24"/>
          <w:lang w:val="tr-TR"/>
        </w:rPr>
        <w:t xml:space="preserve">Topçu Cad. No:10 </w:t>
      </w:r>
      <w:r w:rsidRPr="00F43E13">
        <w:rPr>
          <w:rFonts w:cs="Arial"/>
          <w:color w:val="222222"/>
          <w:sz w:val="24"/>
          <w:szCs w:val="24"/>
          <w:shd w:val="clear" w:color="auto" w:fill="FFFFFF"/>
        </w:rPr>
        <w:t>BEYOĞLU</w:t>
      </w:r>
      <w:r>
        <w:rPr>
          <w:sz w:val="24"/>
          <w:szCs w:val="24"/>
          <w:lang w:val="tr-TR"/>
        </w:rPr>
        <w:t xml:space="preserve"> </w:t>
      </w:r>
      <w:r w:rsidRPr="00F43E13">
        <w:rPr>
          <w:sz w:val="24"/>
          <w:szCs w:val="24"/>
          <w:lang w:val="tr-TR"/>
        </w:rPr>
        <w:t>TAKSİM-İSTANBUL</w:t>
      </w:r>
    </w:p>
    <w:p w:rsidR="00375794" w:rsidRPr="00F43E13" w:rsidRDefault="00375794" w:rsidP="00375794">
      <w:pPr>
        <w:spacing w:after="120"/>
        <w:jc w:val="both"/>
        <w:rPr>
          <w:sz w:val="24"/>
          <w:szCs w:val="24"/>
          <w:lang w:val="tr-TR"/>
        </w:rPr>
      </w:pPr>
      <w:r w:rsidRPr="00F43E13">
        <w:rPr>
          <w:rFonts w:ascii="Arial Narrow" w:hAnsi="Arial Narrow"/>
          <w:b/>
          <w:sz w:val="24"/>
          <w:szCs w:val="24"/>
          <w:u w:val="single"/>
          <w:lang w:val="tr-TR"/>
        </w:rPr>
        <w:t>Saat:</w:t>
      </w:r>
      <w:r w:rsidRPr="00F43E13">
        <w:rPr>
          <w:rFonts w:ascii="Arial Narrow" w:hAnsi="Arial Narrow"/>
          <w:sz w:val="24"/>
          <w:szCs w:val="24"/>
          <w:lang w:val="tr-TR"/>
        </w:rPr>
        <w:t xml:space="preserve"> </w:t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sz w:val="24"/>
          <w:szCs w:val="24"/>
          <w:lang w:val="tr-TR"/>
        </w:rPr>
        <w:t>1</w:t>
      </w:r>
      <w:r>
        <w:rPr>
          <w:sz w:val="24"/>
          <w:szCs w:val="24"/>
          <w:lang w:val="tr-TR"/>
        </w:rPr>
        <w:t>0</w:t>
      </w:r>
      <w:r w:rsidRPr="00F43E13">
        <w:rPr>
          <w:sz w:val="24"/>
          <w:szCs w:val="24"/>
          <w:lang w:val="tr-TR"/>
        </w:rPr>
        <w:t>.00</w:t>
      </w:r>
      <w:r w:rsidRPr="00F43E13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>Kahvaltı</w:t>
      </w:r>
    </w:p>
    <w:p w:rsidR="003D5966" w:rsidRPr="00F43E13" w:rsidRDefault="003D5966" w:rsidP="003D5966">
      <w:pPr>
        <w:spacing w:after="120"/>
        <w:jc w:val="both"/>
        <w:rPr>
          <w:sz w:val="24"/>
          <w:szCs w:val="24"/>
          <w:lang w:val="tr-TR"/>
        </w:rPr>
      </w:pPr>
      <w:r w:rsidRPr="00F43E13">
        <w:rPr>
          <w:rFonts w:ascii="Arial Narrow" w:hAnsi="Arial Narrow"/>
          <w:b/>
          <w:sz w:val="24"/>
          <w:szCs w:val="24"/>
          <w:u w:val="single"/>
          <w:lang w:val="tr-TR"/>
        </w:rPr>
        <w:t>Saat:</w:t>
      </w:r>
      <w:r w:rsidRPr="00F43E13">
        <w:rPr>
          <w:rFonts w:ascii="Arial Narrow" w:hAnsi="Arial Narrow"/>
          <w:sz w:val="24"/>
          <w:szCs w:val="24"/>
          <w:lang w:val="tr-TR"/>
        </w:rPr>
        <w:t xml:space="preserve"> </w:t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rFonts w:ascii="Arial Narrow" w:hAnsi="Arial Narrow"/>
          <w:sz w:val="24"/>
          <w:szCs w:val="24"/>
          <w:lang w:val="tr-TR"/>
        </w:rPr>
        <w:tab/>
      </w:r>
      <w:r w:rsidRPr="00F43E13">
        <w:rPr>
          <w:sz w:val="24"/>
          <w:szCs w:val="24"/>
          <w:lang w:val="tr-TR"/>
        </w:rPr>
        <w:t>11.00</w:t>
      </w:r>
      <w:r w:rsidRPr="00F43E13">
        <w:rPr>
          <w:sz w:val="24"/>
          <w:szCs w:val="24"/>
          <w:lang w:val="tr-TR"/>
        </w:rPr>
        <w:tab/>
        <w:t>Basın Açıklaması</w:t>
      </w:r>
    </w:p>
    <w:p w:rsidR="005B363E" w:rsidRPr="00970A06" w:rsidRDefault="0092001C" w:rsidP="00B822B5">
      <w:pPr>
        <w:spacing w:before="240"/>
        <w:ind w:firstLine="567"/>
        <w:jc w:val="right"/>
        <w:rPr>
          <w:sz w:val="24"/>
          <w:szCs w:val="24"/>
          <w:lang w:val="tr-TR"/>
        </w:rPr>
      </w:pPr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="007A33A2"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5B363E" w:rsidRPr="00970A06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utura XBlkCn BT">
    <w:panose1 w:val="020B0806020204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1D75"/>
    <w:rsid w:val="00023D18"/>
    <w:rsid w:val="00035EF6"/>
    <w:rsid w:val="000435F1"/>
    <w:rsid w:val="00054FDB"/>
    <w:rsid w:val="0005581B"/>
    <w:rsid w:val="0006161E"/>
    <w:rsid w:val="000836FD"/>
    <w:rsid w:val="000A3B52"/>
    <w:rsid w:val="000A6C46"/>
    <w:rsid w:val="000A79FC"/>
    <w:rsid w:val="000D348A"/>
    <w:rsid w:val="000D3C19"/>
    <w:rsid w:val="000D56E9"/>
    <w:rsid w:val="00132346"/>
    <w:rsid w:val="001339D5"/>
    <w:rsid w:val="0016484A"/>
    <w:rsid w:val="0018037A"/>
    <w:rsid w:val="00196C01"/>
    <w:rsid w:val="001B1D4B"/>
    <w:rsid w:val="001D3EDA"/>
    <w:rsid w:val="001D6903"/>
    <w:rsid w:val="001E44F9"/>
    <w:rsid w:val="001F666D"/>
    <w:rsid w:val="00202CB4"/>
    <w:rsid w:val="002030FC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4536"/>
    <w:rsid w:val="00321121"/>
    <w:rsid w:val="003346EE"/>
    <w:rsid w:val="00335A76"/>
    <w:rsid w:val="003370DB"/>
    <w:rsid w:val="00341605"/>
    <w:rsid w:val="00344814"/>
    <w:rsid w:val="003657EB"/>
    <w:rsid w:val="00375794"/>
    <w:rsid w:val="00381C50"/>
    <w:rsid w:val="00390317"/>
    <w:rsid w:val="00395BC8"/>
    <w:rsid w:val="003A38F3"/>
    <w:rsid w:val="003A552A"/>
    <w:rsid w:val="003B2949"/>
    <w:rsid w:val="003C28A9"/>
    <w:rsid w:val="003D0B97"/>
    <w:rsid w:val="003D5966"/>
    <w:rsid w:val="003E443F"/>
    <w:rsid w:val="003E62BE"/>
    <w:rsid w:val="003F2A33"/>
    <w:rsid w:val="003F4733"/>
    <w:rsid w:val="00403BF0"/>
    <w:rsid w:val="004046F3"/>
    <w:rsid w:val="004151D6"/>
    <w:rsid w:val="004436B3"/>
    <w:rsid w:val="00444601"/>
    <w:rsid w:val="004538D8"/>
    <w:rsid w:val="00462097"/>
    <w:rsid w:val="00465623"/>
    <w:rsid w:val="00476AE2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47B9D"/>
    <w:rsid w:val="0056000D"/>
    <w:rsid w:val="00560C5F"/>
    <w:rsid w:val="00571C0D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5685"/>
    <w:rsid w:val="006756EC"/>
    <w:rsid w:val="00694DDB"/>
    <w:rsid w:val="006B359D"/>
    <w:rsid w:val="006C2E74"/>
    <w:rsid w:val="006C5B3F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40120"/>
    <w:rsid w:val="00747588"/>
    <w:rsid w:val="007539F7"/>
    <w:rsid w:val="007616E9"/>
    <w:rsid w:val="00771738"/>
    <w:rsid w:val="007819F3"/>
    <w:rsid w:val="00793FB7"/>
    <w:rsid w:val="007975FA"/>
    <w:rsid w:val="007A33A2"/>
    <w:rsid w:val="007C7FE2"/>
    <w:rsid w:val="007E1C2E"/>
    <w:rsid w:val="007F4117"/>
    <w:rsid w:val="00807AD7"/>
    <w:rsid w:val="00815A4E"/>
    <w:rsid w:val="00826195"/>
    <w:rsid w:val="008331A6"/>
    <w:rsid w:val="0088031F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37D26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C404E"/>
    <w:rsid w:val="00AD6D0E"/>
    <w:rsid w:val="00AE108A"/>
    <w:rsid w:val="00AE7E3D"/>
    <w:rsid w:val="00B01270"/>
    <w:rsid w:val="00B04F14"/>
    <w:rsid w:val="00B05F24"/>
    <w:rsid w:val="00B320D8"/>
    <w:rsid w:val="00B448E6"/>
    <w:rsid w:val="00B44F5B"/>
    <w:rsid w:val="00B55F17"/>
    <w:rsid w:val="00B61DCD"/>
    <w:rsid w:val="00B822B5"/>
    <w:rsid w:val="00B82F9B"/>
    <w:rsid w:val="00B836EB"/>
    <w:rsid w:val="00BB0208"/>
    <w:rsid w:val="00BD19F0"/>
    <w:rsid w:val="00BE6D99"/>
    <w:rsid w:val="00BF4338"/>
    <w:rsid w:val="00C035C1"/>
    <w:rsid w:val="00C048B6"/>
    <w:rsid w:val="00C40D67"/>
    <w:rsid w:val="00C4269E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651E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B33D4"/>
    <w:rsid w:val="00EB4CDB"/>
    <w:rsid w:val="00EB67A6"/>
    <w:rsid w:val="00ED4049"/>
    <w:rsid w:val="00EE3DE9"/>
    <w:rsid w:val="00EF1FC3"/>
    <w:rsid w:val="00F0720F"/>
    <w:rsid w:val="00F1256E"/>
    <w:rsid w:val="00F21BF7"/>
    <w:rsid w:val="00F21D10"/>
    <w:rsid w:val="00F30BDA"/>
    <w:rsid w:val="00F37C37"/>
    <w:rsid w:val="00F75D1D"/>
    <w:rsid w:val="00F83692"/>
    <w:rsid w:val="00F878BD"/>
    <w:rsid w:val="00F90C71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D59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paragraph" w:customStyle="1" w:styleId="TemelParagraf">
    <w:name w:val="[Temel Paragraf]"/>
    <w:basedOn w:val="Normal"/>
    <w:uiPriority w:val="99"/>
    <w:rsid w:val="00F75D1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bidi="ar-SA"/>
    </w:rPr>
  </w:style>
  <w:style w:type="character" w:customStyle="1" w:styleId="mesaj">
    <w:name w:val="mesaj"/>
    <w:uiPriority w:val="99"/>
    <w:rsid w:val="00F75D1D"/>
    <w:rPr>
      <w:rFonts w:ascii="Monotype Corsiva" w:hAnsi="Monotype Corsiva" w:cs="Monotype Corsiva"/>
      <w:sz w:val="32"/>
      <w:szCs w:val="32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D596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paragraph" w:customStyle="1" w:styleId="metinbslk2">
    <w:name w:val="metinbslk2"/>
    <w:basedOn w:val="Normal"/>
    <w:uiPriority w:val="99"/>
    <w:rsid w:val="003D59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8C322-4353-410A-A70B-1097A96E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Sebo</dc:creator>
  <cp:lastModifiedBy>canan</cp:lastModifiedBy>
  <cp:revision>9</cp:revision>
  <cp:lastPrinted>2018-01-18T11:04:00Z</cp:lastPrinted>
  <dcterms:created xsi:type="dcterms:W3CDTF">2018-01-18T13:39:00Z</dcterms:created>
  <dcterms:modified xsi:type="dcterms:W3CDTF">2018-01-19T11:11:00Z</dcterms:modified>
</cp:coreProperties>
</file>